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51DF" w14:textId="6B75EBFF" w:rsidR="00D86AAF" w:rsidRPr="00EE33E7" w:rsidRDefault="00F87D82" w:rsidP="00D86AAF">
      <w:pPr>
        <w:ind w:right="-360"/>
        <w:jc w:val="center"/>
        <w:rPr>
          <w:b/>
          <w:sz w:val="22"/>
        </w:rPr>
      </w:pPr>
      <w:r>
        <w:rPr>
          <w:b/>
          <w:sz w:val="22"/>
        </w:rPr>
        <w:t>Studying California's English Language Development Standards</w:t>
      </w:r>
    </w:p>
    <w:p w14:paraId="5C2D9394" w14:textId="1A13FA88" w:rsidR="00D86AAF" w:rsidRPr="00065104" w:rsidRDefault="00065104" w:rsidP="00D86AAF">
      <w:pPr>
        <w:jc w:val="center"/>
        <w:rPr>
          <w:b/>
          <w:sz w:val="22"/>
        </w:rPr>
      </w:pPr>
      <w:r w:rsidRPr="00065104">
        <w:rPr>
          <w:b/>
          <w:sz w:val="22"/>
        </w:rPr>
        <w:t>Collaborative Study and Discussion Tasks</w:t>
      </w:r>
    </w:p>
    <w:p w14:paraId="5B837E1E" w14:textId="77777777" w:rsidR="00D86AAF" w:rsidRDefault="00D86AAF" w:rsidP="00D86AAF">
      <w:pPr>
        <w:rPr>
          <w:sz w:val="22"/>
        </w:rPr>
      </w:pPr>
    </w:p>
    <w:p w14:paraId="5E8A1E36" w14:textId="77777777" w:rsidR="00FA4B30" w:rsidRDefault="00D86AAF" w:rsidP="00D86AAF">
      <w:pPr>
        <w:jc w:val="center"/>
        <w:rPr>
          <w:sz w:val="48"/>
        </w:rPr>
      </w:pPr>
      <w:r w:rsidRPr="009D7428">
        <w:rPr>
          <w:sz w:val="48"/>
        </w:rPr>
        <w:t>* * * Facilitator Notes * * *</w:t>
      </w:r>
    </w:p>
    <w:p w14:paraId="0B7EF81E" w14:textId="77777777" w:rsidR="00065104" w:rsidRDefault="00065104" w:rsidP="004D54DD">
      <w:pPr>
        <w:rPr>
          <w:i/>
          <w:sz w:val="22"/>
          <w:szCs w:val="22"/>
        </w:rPr>
      </w:pPr>
    </w:p>
    <w:p w14:paraId="2C0D9DBF" w14:textId="77777777" w:rsidR="00811DEE" w:rsidRDefault="00811DEE" w:rsidP="004D54DD">
      <w:pPr>
        <w:rPr>
          <w:i/>
          <w:sz w:val="22"/>
          <w:szCs w:val="22"/>
        </w:rPr>
      </w:pPr>
    </w:p>
    <w:p w14:paraId="73B5EB3C" w14:textId="13629295" w:rsidR="004D54DD" w:rsidRDefault="00BB49A0" w:rsidP="000A68E1">
      <w:pPr>
        <w:ind w:right="-180"/>
        <w:rPr>
          <w:i/>
          <w:sz w:val="22"/>
          <w:szCs w:val="22"/>
        </w:rPr>
      </w:pPr>
      <w:r>
        <w:rPr>
          <w:i/>
          <w:sz w:val="22"/>
          <w:szCs w:val="22"/>
        </w:rPr>
        <w:t>Note: Th</w:t>
      </w:r>
      <w:r w:rsidR="00065104">
        <w:rPr>
          <w:i/>
          <w:sz w:val="22"/>
          <w:szCs w:val="22"/>
        </w:rPr>
        <w:t>e study and discussion tasks are</w:t>
      </w:r>
      <w:r>
        <w:rPr>
          <w:i/>
          <w:sz w:val="22"/>
          <w:szCs w:val="22"/>
        </w:rPr>
        <w:t xml:space="preserve"> designed to introduce participants </w:t>
      </w:r>
      <w:r w:rsidR="00065104">
        <w:rPr>
          <w:i/>
          <w:sz w:val="22"/>
          <w:szCs w:val="22"/>
        </w:rPr>
        <w:t xml:space="preserve">to </w:t>
      </w:r>
      <w:r>
        <w:rPr>
          <w:i/>
          <w:sz w:val="22"/>
          <w:szCs w:val="22"/>
        </w:rPr>
        <w:t xml:space="preserve">California's new ELD Standards using two resources: The </w:t>
      </w:r>
      <w:r w:rsidR="00291826">
        <w:rPr>
          <w:i/>
          <w:sz w:val="22"/>
          <w:szCs w:val="22"/>
        </w:rPr>
        <w:t xml:space="preserve">Talking Teaching Network (TTN) ELD/ELA </w:t>
      </w:r>
      <w:r>
        <w:rPr>
          <w:i/>
          <w:sz w:val="22"/>
          <w:szCs w:val="22"/>
        </w:rPr>
        <w:t xml:space="preserve">Teacher's Guide (versions by grade level) and the Collaborative Study and Discussion Tasks packet.  </w:t>
      </w:r>
      <w:r w:rsidR="003415EE">
        <w:rPr>
          <w:i/>
          <w:sz w:val="22"/>
          <w:szCs w:val="22"/>
        </w:rPr>
        <w:t xml:space="preserve">The first </w:t>
      </w:r>
      <w:r w:rsidR="00C73DAD">
        <w:rPr>
          <w:i/>
          <w:sz w:val="22"/>
          <w:szCs w:val="22"/>
        </w:rPr>
        <w:t>five</w:t>
      </w:r>
      <w:r w:rsidR="003415EE">
        <w:rPr>
          <w:i/>
          <w:sz w:val="22"/>
          <w:szCs w:val="22"/>
        </w:rPr>
        <w:t xml:space="preserve"> Study Tasks require only the Collaborative Study and Discussion Tasks packet.  </w:t>
      </w:r>
      <w:r w:rsidR="006471CE">
        <w:rPr>
          <w:i/>
          <w:sz w:val="22"/>
          <w:szCs w:val="22"/>
        </w:rPr>
        <w:t>Stu</w:t>
      </w:r>
      <w:r w:rsidR="007C7246">
        <w:rPr>
          <w:i/>
          <w:sz w:val="22"/>
          <w:szCs w:val="22"/>
        </w:rPr>
        <w:t>dy Tasks</w:t>
      </w:r>
      <w:r w:rsidR="00FC61DC">
        <w:rPr>
          <w:i/>
          <w:sz w:val="22"/>
          <w:szCs w:val="22"/>
        </w:rPr>
        <w:t xml:space="preserve"> </w:t>
      </w:r>
      <w:r w:rsidR="00C73DAD">
        <w:rPr>
          <w:i/>
          <w:sz w:val="22"/>
          <w:szCs w:val="22"/>
        </w:rPr>
        <w:t>6</w:t>
      </w:r>
      <w:r w:rsidR="00065104">
        <w:rPr>
          <w:i/>
          <w:sz w:val="22"/>
          <w:szCs w:val="22"/>
        </w:rPr>
        <w:t xml:space="preserve"> and </w:t>
      </w:r>
      <w:r w:rsidR="00FC61DC">
        <w:rPr>
          <w:i/>
          <w:sz w:val="22"/>
          <w:szCs w:val="22"/>
        </w:rPr>
        <w:t>7 require the Teacher's Guides.</w:t>
      </w:r>
      <w:r w:rsidR="00065104">
        <w:rPr>
          <w:i/>
          <w:sz w:val="22"/>
          <w:szCs w:val="22"/>
        </w:rPr>
        <w:t xml:space="preserve"> </w:t>
      </w:r>
      <w:r>
        <w:rPr>
          <w:i/>
          <w:sz w:val="22"/>
          <w:szCs w:val="22"/>
        </w:rPr>
        <w:t xml:space="preserve">The </w:t>
      </w:r>
      <w:r w:rsidR="00291826">
        <w:rPr>
          <w:i/>
          <w:sz w:val="22"/>
          <w:szCs w:val="22"/>
        </w:rPr>
        <w:t xml:space="preserve">TTN </w:t>
      </w:r>
      <w:r w:rsidR="00065104">
        <w:rPr>
          <w:i/>
          <w:sz w:val="22"/>
          <w:szCs w:val="22"/>
        </w:rPr>
        <w:t xml:space="preserve">ELD/ELD </w:t>
      </w:r>
      <w:r>
        <w:rPr>
          <w:i/>
          <w:sz w:val="22"/>
          <w:szCs w:val="22"/>
        </w:rPr>
        <w:t>Teacher's Guides are available for purchase at the Talking Teaching Network's website (</w:t>
      </w:r>
      <w:hyperlink r:id="rId7" w:history="1">
        <w:r w:rsidR="00065104" w:rsidRPr="00503C57">
          <w:rPr>
            <w:rStyle w:val="Hyperlink"/>
            <w:i/>
            <w:sz w:val="22"/>
            <w:szCs w:val="22"/>
          </w:rPr>
          <w:t>www.talkingteaching.org</w:t>
        </w:r>
      </w:hyperlink>
      <w:r w:rsidR="00065104">
        <w:rPr>
          <w:i/>
          <w:sz w:val="22"/>
          <w:szCs w:val="22"/>
        </w:rPr>
        <w:t>). The Collaborative</w:t>
      </w:r>
      <w:r>
        <w:rPr>
          <w:i/>
          <w:sz w:val="22"/>
          <w:szCs w:val="22"/>
        </w:rPr>
        <w:t xml:space="preserve"> </w:t>
      </w:r>
      <w:r w:rsidR="00065104">
        <w:rPr>
          <w:i/>
          <w:sz w:val="22"/>
          <w:szCs w:val="22"/>
        </w:rPr>
        <w:t xml:space="preserve">Study and Discussion Tasks </w:t>
      </w:r>
      <w:r>
        <w:rPr>
          <w:i/>
          <w:sz w:val="22"/>
          <w:szCs w:val="22"/>
        </w:rPr>
        <w:t>packet is available via free download at the same website.</w:t>
      </w:r>
    </w:p>
    <w:p w14:paraId="79E8DDD3" w14:textId="77777777" w:rsidR="00EF11C2" w:rsidRDefault="00EF11C2" w:rsidP="004D54DD">
      <w:pPr>
        <w:rPr>
          <w:i/>
          <w:sz w:val="22"/>
          <w:szCs w:val="22"/>
        </w:rPr>
      </w:pPr>
    </w:p>
    <w:p w14:paraId="66F04ED8" w14:textId="77777777" w:rsidR="00811DEE" w:rsidRDefault="00811DEE" w:rsidP="004D54DD">
      <w:pPr>
        <w:rPr>
          <w:i/>
          <w:sz w:val="22"/>
          <w:szCs w:val="22"/>
        </w:rPr>
      </w:pPr>
    </w:p>
    <w:p w14:paraId="65CECE83" w14:textId="6A2D4D03" w:rsidR="00815E14" w:rsidRPr="00EF11C2" w:rsidRDefault="00815E14" w:rsidP="004D54DD">
      <w:pPr>
        <w:rPr>
          <w:i/>
          <w:sz w:val="22"/>
          <w:szCs w:val="22"/>
        </w:rPr>
      </w:pPr>
      <w:r w:rsidRPr="00AA74FC">
        <w:rPr>
          <w:b/>
          <w:sz w:val="22"/>
          <w:szCs w:val="22"/>
        </w:rPr>
        <w:t xml:space="preserve">• Introduce the </w:t>
      </w:r>
      <w:r w:rsidR="00811DEE">
        <w:rPr>
          <w:b/>
          <w:sz w:val="22"/>
          <w:szCs w:val="22"/>
        </w:rPr>
        <w:t>Study Tasks and the ELD Standards</w:t>
      </w:r>
    </w:p>
    <w:p w14:paraId="626772B9" w14:textId="77777777" w:rsidR="00065104" w:rsidRDefault="00065104" w:rsidP="004D54DD">
      <w:pPr>
        <w:rPr>
          <w:sz w:val="22"/>
          <w:szCs w:val="22"/>
        </w:rPr>
      </w:pPr>
    </w:p>
    <w:p w14:paraId="0A491171" w14:textId="4641E324" w:rsidR="00750992" w:rsidRPr="006D2632" w:rsidRDefault="00750992" w:rsidP="00213231">
      <w:pPr>
        <w:ind w:left="180"/>
        <w:rPr>
          <w:sz w:val="22"/>
          <w:szCs w:val="22"/>
        </w:rPr>
      </w:pPr>
      <w:r w:rsidRPr="006D2632">
        <w:rPr>
          <w:sz w:val="22"/>
          <w:szCs w:val="22"/>
        </w:rPr>
        <w:t xml:space="preserve">About the </w:t>
      </w:r>
      <w:r w:rsidR="00065104">
        <w:rPr>
          <w:sz w:val="22"/>
          <w:szCs w:val="22"/>
        </w:rPr>
        <w:t>Collaborative Study and Discussion Tasks</w:t>
      </w:r>
      <w:r w:rsidR="001D59C8">
        <w:rPr>
          <w:sz w:val="22"/>
          <w:szCs w:val="22"/>
        </w:rPr>
        <w:t xml:space="preserve"> (CSDT packet)</w:t>
      </w:r>
      <w:r w:rsidRPr="006D2632">
        <w:rPr>
          <w:sz w:val="22"/>
          <w:szCs w:val="22"/>
        </w:rPr>
        <w:t>:</w:t>
      </w:r>
    </w:p>
    <w:p w14:paraId="732AF3BF" w14:textId="4AB4BEED" w:rsidR="00BB49A0" w:rsidRDefault="00BB49A0" w:rsidP="00065104">
      <w:pPr>
        <w:tabs>
          <w:tab w:val="left" w:pos="1170"/>
        </w:tabs>
        <w:ind w:left="720" w:hanging="360"/>
        <w:rPr>
          <w:sz w:val="22"/>
          <w:szCs w:val="22"/>
        </w:rPr>
      </w:pPr>
      <w:r>
        <w:rPr>
          <w:sz w:val="22"/>
          <w:szCs w:val="22"/>
        </w:rPr>
        <w:t>--</w:t>
      </w:r>
      <w:r w:rsidR="00065104">
        <w:rPr>
          <w:sz w:val="22"/>
          <w:szCs w:val="22"/>
        </w:rPr>
        <w:tab/>
      </w:r>
      <w:r>
        <w:rPr>
          <w:sz w:val="22"/>
          <w:szCs w:val="22"/>
        </w:rPr>
        <w:t>When a new set of standards are rolled out from the state to dis</w:t>
      </w:r>
      <w:r w:rsidR="00065104">
        <w:rPr>
          <w:sz w:val="22"/>
          <w:szCs w:val="22"/>
        </w:rPr>
        <w:t xml:space="preserve">tricts, there are often many </w:t>
      </w:r>
      <w:r>
        <w:rPr>
          <w:sz w:val="22"/>
          <w:szCs w:val="22"/>
        </w:rPr>
        <w:t xml:space="preserve">presentations around the standards and about the standards, </w:t>
      </w:r>
      <w:r w:rsidR="00065104">
        <w:rPr>
          <w:sz w:val="22"/>
          <w:szCs w:val="22"/>
        </w:rPr>
        <w:t xml:space="preserve">but rarely are the standards </w:t>
      </w:r>
      <w:r>
        <w:rPr>
          <w:sz w:val="22"/>
          <w:szCs w:val="22"/>
        </w:rPr>
        <w:t>themselves studied carefully in productive ways in a structured manner.</w:t>
      </w:r>
    </w:p>
    <w:p w14:paraId="6C626CCD" w14:textId="68FF9789" w:rsidR="008E4B78" w:rsidRDefault="00BB49A0" w:rsidP="00065104">
      <w:pPr>
        <w:tabs>
          <w:tab w:val="left" w:pos="1170"/>
        </w:tabs>
        <w:ind w:left="720" w:hanging="360"/>
        <w:rPr>
          <w:sz w:val="22"/>
          <w:szCs w:val="22"/>
        </w:rPr>
      </w:pPr>
      <w:r>
        <w:rPr>
          <w:sz w:val="22"/>
          <w:szCs w:val="22"/>
        </w:rPr>
        <w:t>--</w:t>
      </w:r>
      <w:r w:rsidR="00065104">
        <w:rPr>
          <w:sz w:val="22"/>
          <w:szCs w:val="22"/>
        </w:rPr>
        <w:tab/>
        <w:t>These study tasks</w:t>
      </w:r>
      <w:r>
        <w:rPr>
          <w:sz w:val="22"/>
          <w:szCs w:val="22"/>
        </w:rPr>
        <w:t xml:space="preserve"> </w:t>
      </w:r>
      <w:r w:rsidR="00447C6E">
        <w:rPr>
          <w:sz w:val="22"/>
          <w:szCs w:val="22"/>
        </w:rPr>
        <w:t>are designed to allow</w:t>
      </w:r>
      <w:r>
        <w:rPr>
          <w:sz w:val="22"/>
          <w:szCs w:val="22"/>
        </w:rPr>
        <w:t xml:space="preserve"> participants to study the actual standards and learn </w:t>
      </w:r>
      <w:r w:rsidR="00A13929">
        <w:rPr>
          <w:sz w:val="22"/>
          <w:szCs w:val="22"/>
        </w:rPr>
        <w:t xml:space="preserve">the </w:t>
      </w:r>
      <w:r w:rsidR="00E9335A">
        <w:rPr>
          <w:sz w:val="22"/>
          <w:szCs w:val="22"/>
        </w:rPr>
        <w:t xml:space="preserve">logic </w:t>
      </w:r>
      <w:r w:rsidR="00065104">
        <w:rPr>
          <w:sz w:val="22"/>
          <w:szCs w:val="22"/>
        </w:rPr>
        <w:t xml:space="preserve">and </w:t>
      </w:r>
      <w:r w:rsidR="00E9335A">
        <w:rPr>
          <w:sz w:val="22"/>
          <w:szCs w:val="22"/>
        </w:rPr>
        <w:t>order of how the standards were developed.</w:t>
      </w:r>
    </w:p>
    <w:p w14:paraId="489DF1F0" w14:textId="04F53E0A" w:rsidR="00811DEE" w:rsidRDefault="00811DEE" w:rsidP="00065104">
      <w:pPr>
        <w:tabs>
          <w:tab w:val="left" w:pos="1170"/>
        </w:tabs>
        <w:ind w:left="720" w:hanging="360"/>
        <w:rPr>
          <w:sz w:val="22"/>
          <w:szCs w:val="22"/>
        </w:rPr>
      </w:pPr>
      <w:r>
        <w:rPr>
          <w:sz w:val="22"/>
          <w:szCs w:val="22"/>
        </w:rPr>
        <w:t>--</w:t>
      </w:r>
      <w:r>
        <w:rPr>
          <w:sz w:val="22"/>
          <w:szCs w:val="22"/>
        </w:rPr>
        <w:tab/>
        <w:t>The arc of the study tasks goes from the general to the specific, starting with how the standards are organized—all grades are organized exactly the same—and then delving deeper and deeper into the actual content of the standards.</w:t>
      </w:r>
    </w:p>
    <w:p w14:paraId="2C0CDFDF" w14:textId="506E7856" w:rsidR="00811DEE" w:rsidRDefault="00811DEE" w:rsidP="00065104">
      <w:pPr>
        <w:tabs>
          <w:tab w:val="left" w:pos="1170"/>
        </w:tabs>
        <w:ind w:left="720" w:hanging="360"/>
        <w:rPr>
          <w:sz w:val="22"/>
          <w:szCs w:val="22"/>
        </w:rPr>
      </w:pPr>
      <w:r>
        <w:rPr>
          <w:sz w:val="22"/>
          <w:szCs w:val="22"/>
        </w:rPr>
        <w:t>--</w:t>
      </w:r>
      <w:r>
        <w:rPr>
          <w:sz w:val="22"/>
          <w:szCs w:val="22"/>
        </w:rPr>
        <w:tab/>
        <w:t>We’ll start first with a little review of the context of the new ELD Standards.</w:t>
      </w:r>
    </w:p>
    <w:p w14:paraId="4A81F080" w14:textId="77777777" w:rsidR="00065104" w:rsidRDefault="00065104" w:rsidP="00BB49A0">
      <w:pPr>
        <w:tabs>
          <w:tab w:val="left" w:pos="1170"/>
        </w:tabs>
        <w:rPr>
          <w:sz w:val="22"/>
          <w:szCs w:val="22"/>
        </w:rPr>
      </w:pPr>
    </w:p>
    <w:p w14:paraId="449459E2" w14:textId="68B3A8CD" w:rsidR="00750992" w:rsidRPr="00A5570C" w:rsidRDefault="00186D78" w:rsidP="00213231">
      <w:pPr>
        <w:tabs>
          <w:tab w:val="left" w:pos="1170"/>
        </w:tabs>
        <w:ind w:left="180"/>
        <w:rPr>
          <w:sz w:val="22"/>
          <w:szCs w:val="22"/>
        </w:rPr>
      </w:pPr>
      <w:r w:rsidRPr="00A5570C">
        <w:rPr>
          <w:sz w:val="22"/>
          <w:szCs w:val="22"/>
        </w:rPr>
        <w:t>About the ELD Standards</w:t>
      </w:r>
      <w:r w:rsidR="008E4B78" w:rsidRPr="00A5570C">
        <w:rPr>
          <w:sz w:val="22"/>
          <w:szCs w:val="22"/>
        </w:rPr>
        <w:t xml:space="preserve"> Themselves</w:t>
      </w:r>
      <w:r w:rsidR="001D59C8">
        <w:rPr>
          <w:sz w:val="22"/>
          <w:szCs w:val="22"/>
        </w:rPr>
        <w:t>—Context (see CSDT packet page 8 and PPT slides 2-6)</w:t>
      </w:r>
    </w:p>
    <w:p w14:paraId="417C70DA" w14:textId="6EC063FB" w:rsidR="00E9335A" w:rsidRDefault="000875F8" w:rsidP="00065104">
      <w:pPr>
        <w:tabs>
          <w:tab w:val="left" w:pos="1170"/>
        </w:tabs>
        <w:ind w:left="720" w:hanging="360"/>
        <w:rPr>
          <w:sz w:val="22"/>
          <w:szCs w:val="22"/>
        </w:rPr>
      </w:pPr>
      <w:r>
        <w:rPr>
          <w:sz w:val="22"/>
          <w:szCs w:val="22"/>
        </w:rPr>
        <w:t>--</w:t>
      </w:r>
      <w:r w:rsidR="00065104">
        <w:rPr>
          <w:sz w:val="22"/>
          <w:szCs w:val="22"/>
        </w:rPr>
        <w:tab/>
      </w:r>
      <w:r w:rsidR="00447C6E">
        <w:rPr>
          <w:sz w:val="22"/>
          <w:szCs w:val="22"/>
        </w:rPr>
        <w:t>Why are there new ELD s</w:t>
      </w:r>
      <w:r w:rsidR="00E9335A">
        <w:rPr>
          <w:sz w:val="22"/>
          <w:szCs w:val="22"/>
        </w:rPr>
        <w:t>tandards?  By law, ELD standards</w:t>
      </w:r>
      <w:r w:rsidR="00A5570C">
        <w:rPr>
          <w:sz w:val="22"/>
          <w:szCs w:val="22"/>
        </w:rPr>
        <w:t xml:space="preserve"> need to be aligne</w:t>
      </w:r>
      <w:r w:rsidR="00C55483">
        <w:rPr>
          <w:sz w:val="22"/>
          <w:szCs w:val="22"/>
        </w:rPr>
        <w:t xml:space="preserve">d with </w:t>
      </w:r>
      <w:r w:rsidR="00065104">
        <w:rPr>
          <w:sz w:val="22"/>
          <w:szCs w:val="22"/>
        </w:rPr>
        <w:t xml:space="preserve">ELA </w:t>
      </w:r>
      <w:r w:rsidR="00E9335A">
        <w:rPr>
          <w:sz w:val="22"/>
          <w:szCs w:val="22"/>
        </w:rPr>
        <w:t xml:space="preserve">standards, so the change to the Common Core ELA standards in California </w:t>
      </w:r>
      <w:r w:rsidR="00A5570C">
        <w:rPr>
          <w:sz w:val="22"/>
          <w:szCs w:val="22"/>
        </w:rPr>
        <w:t xml:space="preserve">necessitated a </w:t>
      </w:r>
      <w:r w:rsidR="00E9335A">
        <w:rPr>
          <w:sz w:val="22"/>
          <w:szCs w:val="22"/>
        </w:rPr>
        <w:t>redrafting of the ELD standards to create alignment.</w:t>
      </w:r>
    </w:p>
    <w:p w14:paraId="364042B2" w14:textId="70B03B72" w:rsidR="002F29CC" w:rsidRDefault="002F29CC" w:rsidP="00065104">
      <w:pPr>
        <w:tabs>
          <w:tab w:val="left" w:pos="1170"/>
        </w:tabs>
        <w:ind w:left="720" w:hanging="360"/>
        <w:rPr>
          <w:sz w:val="22"/>
          <w:szCs w:val="22"/>
        </w:rPr>
      </w:pPr>
      <w:r>
        <w:rPr>
          <w:sz w:val="22"/>
          <w:szCs w:val="22"/>
        </w:rPr>
        <w:t>--</w:t>
      </w:r>
      <w:r w:rsidR="00065104">
        <w:rPr>
          <w:sz w:val="22"/>
          <w:szCs w:val="22"/>
        </w:rPr>
        <w:tab/>
      </w:r>
      <w:r>
        <w:rPr>
          <w:sz w:val="22"/>
          <w:szCs w:val="22"/>
        </w:rPr>
        <w:t xml:space="preserve">ELD Standards are difficult to develop: EL populations are </w:t>
      </w:r>
      <w:r w:rsidR="00065104">
        <w:rPr>
          <w:sz w:val="22"/>
          <w:szCs w:val="22"/>
        </w:rPr>
        <w:t xml:space="preserve">highly fluid and there are many </w:t>
      </w:r>
      <w:r>
        <w:rPr>
          <w:sz w:val="22"/>
          <w:szCs w:val="22"/>
        </w:rPr>
        <w:t xml:space="preserve">complex factors to consider (e.g. levels of L1 proficiency, exposure to English outside of school, </w:t>
      </w:r>
      <w:r w:rsidR="00F8178C">
        <w:rPr>
          <w:sz w:val="22"/>
          <w:szCs w:val="22"/>
        </w:rPr>
        <w:t>levels of academic proficiency, etc)</w:t>
      </w:r>
      <w:r w:rsidR="006C624C">
        <w:rPr>
          <w:sz w:val="22"/>
          <w:szCs w:val="22"/>
        </w:rPr>
        <w:t>.</w:t>
      </w:r>
    </w:p>
    <w:p w14:paraId="3DEF70F7" w14:textId="7D9F90FF" w:rsidR="00CF2C90" w:rsidRDefault="00CF2C90" w:rsidP="00065104">
      <w:pPr>
        <w:tabs>
          <w:tab w:val="left" w:pos="1170"/>
        </w:tabs>
        <w:ind w:left="720" w:hanging="360"/>
        <w:rPr>
          <w:sz w:val="22"/>
          <w:szCs w:val="22"/>
        </w:rPr>
      </w:pPr>
      <w:r>
        <w:rPr>
          <w:sz w:val="22"/>
          <w:szCs w:val="22"/>
        </w:rPr>
        <w:t>--</w:t>
      </w:r>
      <w:r w:rsidR="00065104">
        <w:rPr>
          <w:sz w:val="22"/>
          <w:szCs w:val="22"/>
        </w:rPr>
        <w:tab/>
      </w:r>
      <w:r>
        <w:rPr>
          <w:sz w:val="22"/>
          <w:szCs w:val="22"/>
        </w:rPr>
        <w:t>Specific improvements over the old ELD Standards:</w:t>
      </w:r>
    </w:p>
    <w:p w14:paraId="58EF59F3" w14:textId="3397190B" w:rsidR="00127E6C" w:rsidRDefault="00D155EA" w:rsidP="00065104">
      <w:pPr>
        <w:tabs>
          <w:tab w:val="left" w:pos="1170"/>
        </w:tabs>
        <w:ind w:left="1080" w:hanging="180"/>
        <w:rPr>
          <w:sz w:val="22"/>
          <w:szCs w:val="22"/>
        </w:rPr>
      </w:pPr>
      <w:r>
        <w:rPr>
          <w:sz w:val="22"/>
          <w:szCs w:val="22"/>
        </w:rPr>
        <w:t>•</w:t>
      </w:r>
      <w:r w:rsidR="00065104">
        <w:rPr>
          <w:sz w:val="22"/>
          <w:szCs w:val="22"/>
        </w:rPr>
        <w:tab/>
      </w:r>
      <w:r w:rsidR="00447C6E">
        <w:rPr>
          <w:sz w:val="22"/>
          <w:szCs w:val="22"/>
        </w:rPr>
        <w:t>The new ELD S</w:t>
      </w:r>
      <w:r w:rsidR="00127E6C">
        <w:rPr>
          <w:sz w:val="22"/>
          <w:szCs w:val="22"/>
        </w:rPr>
        <w:t xml:space="preserve">tandards are </w:t>
      </w:r>
      <w:r w:rsidR="00447C6E">
        <w:rPr>
          <w:sz w:val="22"/>
          <w:szCs w:val="22"/>
        </w:rPr>
        <w:t>grade-specific</w:t>
      </w:r>
      <w:r w:rsidR="00127E6C">
        <w:rPr>
          <w:sz w:val="22"/>
          <w:szCs w:val="22"/>
        </w:rPr>
        <w:t>.  The old stand</w:t>
      </w:r>
      <w:r w:rsidR="000875F8">
        <w:rPr>
          <w:sz w:val="22"/>
          <w:szCs w:val="22"/>
        </w:rPr>
        <w:t>ards were deve</w:t>
      </w:r>
      <w:r w:rsidR="00C55483">
        <w:rPr>
          <w:sz w:val="22"/>
          <w:szCs w:val="22"/>
        </w:rPr>
        <w:t>loped by grade-</w:t>
      </w:r>
      <w:r w:rsidR="00127E6C">
        <w:rPr>
          <w:sz w:val="22"/>
          <w:szCs w:val="22"/>
        </w:rPr>
        <w:t xml:space="preserve">level bands (K-2, 3-5, </w:t>
      </w:r>
      <w:r w:rsidR="00447C6E">
        <w:rPr>
          <w:sz w:val="22"/>
          <w:szCs w:val="22"/>
        </w:rPr>
        <w:t xml:space="preserve">6-8, 9-12). </w:t>
      </w:r>
      <w:r w:rsidR="00127E6C">
        <w:rPr>
          <w:sz w:val="22"/>
          <w:szCs w:val="22"/>
        </w:rPr>
        <w:t xml:space="preserve">This was problematic </w:t>
      </w:r>
      <w:r w:rsidR="00FC4662">
        <w:rPr>
          <w:sz w:val="22"/>
          <w:szCs w:val="22"/>
        </w:rPr>
        <w:t>as it made</w:t>
      </w:r>
      <w:r w:rsidR="00C55483">
        <w:rPr>
          <w:sz w:val="22"/>
          <w:szCs w:val="22"/>
        </w:rPr>
        <w:t xml:space="preserve"> it more difficult to </w:t>
      </w:r>
      <w:r w:rsidR="00FC4662">
        <w:rPr>
          <w:sz w:val="22"/>
          <w:szCs w:val="22"/>
        </w:rPr>
        <w:t>determine where students in a particular grade level might fall in the band.</w:t>
      </w:r>
    </w:p>
    <w:p w14:paraId="3B7A49C2" w14:textId="6FCDC574" w:rsidR="00D155EA" w:rsidRDefault="00D155EA" w:rsidP="00065104">
      <w:pPr>
        <w:tabs>
          <w:tab w:val="left" w:pos="1170"/>
        </w:tabs>
        <w:ind w:left="1080" w:hanging="180"/>
        <w:rPr>
          <w:sz w:val="22"/>
          <w:szCs w:val="22"/>
        </w:rPr>
      </w:pPr>
      <w:r>
        <w:rPr>
          <w:sz w:val="22"/>
          <w:szCs w:val="22"/>
        </w:rPr>
        <w:t>•</w:t>
      </w:r>
      <w:r w:rsidR="00065104">
        <w:rPr>
          <w:sz w:val="22"/>
          <w:szCs w:val="22"/>
        </w:rPr>
        <w:tab/>
      </w:r>
      <w:r w:rsidR="00226FDF">
        <w:rPr>
          <w:sz w:val="22"/>
          <w:szCs w:val="22"/>
        </w:rPr>
        <w:t>There are fewer proficiency levels</w:t>
      </w:r>
      <w:r w:rsidR="00447C6E">
        <w:rPr>
          <w:sz w:val="22"/>
          <w:szCs w:val="22"/>
        </w:rPr>
        <w:t>—</w:t>
      </w:r>
      <w:r w:rsidR="00226FDF">
        <w:rPr>
          <w:sz w:val="22"/>
          <w:szCs w:val="22"/>
        </w:rPr>
        <w:t xml:space="preserve">3 proficiency levels </w:t>
      </w:r>
      <w:r w:rsidR="000875F8">
        <w:rPr>
          <w:sz w:val="22"/>
          <w:szCs w:val="22"/>
        </w:rPr>
        <w:t>for the new ELD S</w:t>
      </w:r>
      <w:r w:rsidR="00447C6E">
        <w:rPr>
          <w:sz w:val="22"/>
          <w:szCs w:val="22"/>
        </w:rPr>
        <w:t>tandards</w:t>
      </w:r>
      <w:r w:rsidR="00C55483">
        <w:rPr>
          <w:sz w:val="22"/>
          <w:szCs w:val="22"/>
        </w:rPr>
        <w:t xml:space="preserve">.  </w:t>
      </w:r>
      <w:r w:rsidR="00226FDF">
        <w:rPr>
          <w:sz w:val="22"/>
          <w:szCs w:val="22"/>
        </w:rPr>
        <w:t>The old ELD Standards had 5 proficiency levels</w:t>
      </w:r>
      <w:r w:rsidR="007655C5">
        <w:rPr>
          <w:sz w:val="22"/>
          <w:szCs w:val="22"/>
        </w:rPr>
        <w:t>,</w:t>
      </w:r>
      <w:r w:rsidR="00226FDF">
        <w:rPr>
          <w:sz w:val="22"/>
          <w:szCs w:val="22"/>
        </w:rPr>
        <w:t xml:space="preserve"> which were a </w:t>
      </w:r>
      <w:r w:rsidR="00C55483">
        <w:rPr>
          <w:sz w:val="22"/>
          <w:szCs w:val="22"/>
        </w:rPr>
        <w:t xml:space="preserve">bit unwieldy and perhaps </w:t>
      </w:r>
      <w:r w:rsidR="00226FDF">
        <w:rPr>
          <w:sz w:val="22"/>
          <w:szCs w:val="22"/>
        </w:rPr>
        <w:t>overly complex</w:t>
      </w:r>
      <w:r w:rsidR="00065104">
        <w:rPr>
          <w:sz w:val="22"/>
          <w:szCs w:val="22"/>
        </w:rPr>
        <w:t>—</w:t>
      </w:r>
      <w:r w:rsidR="00226FDF">
        <w:rPr>
          <w:sz w:val="22"/>
          <w:szCs w:val="22"/>
        </w:rPr>
        <w:t>especially for the purposes of reporting progress.</w:t>
      </w:r>
    </w:p>
    <w:p w14:paraId="1E5368A1" w14:textId="240DDBE4" w:rsidR="00B4201D" w:rsidRDefault="00CB6EAC" w:rsidP="00065104">
      <w:pPr>
        <w:tabs>
          <w:tab w:val="left" w:pos="1170"/>
        </w:tabs>
        <w:ind w:left="1080" w:hanging="180"/>
        <w:rPr>
          <w:sz w:val="22"/>
          <w:szCs w:val="22"/>
        </w:rPr>
      </w:pPr>
      <w:r>
        <w:rPr>
          <w:sz w:val="22"/>
          <w:szCs w:val="22"/>
        </w:rPr>
        <w:t>•</w:t>
      </w:r>
      <w:r w:rsidR="00065104">
        <w:rPr>
          <w:sz w:val="22"/>
          <w:szCs w:val="22"/>
        </w:rPr>
        <w:tab/>
      </w:r>
      <w:r w:rsidR="00447C6E">
        <w:rPr>
          <w:sz w:val="22"/>
          <w:szCs w:val="22"/>
        </w:rPr>
        <w:t>The new ELD S</w:t>
      </w:r>
      <w:r>
        <w:rPr>
          <w:sz w:val="22"/>
          <w:szCs w:val="22"/>
        </w:rPr>
        <w:t>tandard</w:t>
      </w:r>
      <w:r w:rsidR="00447C6E">
        <w:rPr>
          <w:sz w:val="22"/>
          <w:szCs w:val="22"/>
        </w:rPr>
        <w:t>s</w:t>
      </w:r>
      <w:r>
        <w:rPr>
          <w:sz w:val="22"/>
          <w:szCs w:val="22"/>
        </w:rPr>
        <w:t xml:space="preserve"> are more mindful of all teachers </w:t>
      </w:r>
      <w:r w:rsidR="00C55483">
        <w:rPr>
          <w:sz w:val="22"/>
          <w:szCs w:val="22"/>
        </w:rPr>
        <w:t xml:space="preserve">of ELs - those teaching ELD, </w:t>
      </w:r>
      <w:r>
        <w:rPr>
          <w:sz w:val="22"/>
          <w:szCs w:val="22"/>
        </w:rPr>
        <w:t>but also content area teachers who are teaching ELs.</w:t>
      </w:r>
      <w:r w:rsidR="00D94AF2">
        <w:rPr>
          <w:sz w:val="22"/>
          <w:szCs w:val="22"/>
        </w:rPr>
        <w:t xml:space="preserve">  </w:t>
      </w:r>
      <w:r w:rsidR="00447C6E">
        <w:rPr>
          <w:sz w:val="22"/>
          <w:szCs w:val="22"/>
        </w:rPr>
        <w:t>The new ELD S</w:t>
      </w:r>
      <w:r w:rsidR="00161D46">
        <w:rPr>
          <w:sz w:val="22"/>
          <w:szCs w:val="22"/>
        </w:rPr>
        <w:t xml:space="preserve">tandards stand on their own better than the former ELD Standards.  </w:t>
      </w:r>
      <w:r w:rsidR="00D94AF2">
        <w:rPr>
          <w:sz w:val="22"/>
          <w:szCs w:val="22"/>
        </w:rPr>
        <w:t>The</w:t>
      </w:r>
      <w:r w:rsidR="00C55483">
        <w:rPr>
          <w:sz w:val="22"/>
          <w:szCs w:val="22"/>
        </w:rPr>
        <w:t xml:space="preserve"> old ELD Standards were more </w:t>
      </w:r>
      <w:r w:rsidR="00D94AF2">
        <w:rPr>
          <w:sz w:val="22"/>
          <w:szCs w:val="22"/>
        </w:rPr>
        <w:t>like "junior ELA" standards.  This isn't helpful for subject area teachers of EL students.</w:t>
      </w:r>
    </w:p>
    <w:p w14:paraId="00E1A57C" w14:textId="04BE245A" w:rsidR="00B4201D" w:rsidRDefault="00B4201D" w:rsidP="00065104">
      <w:pPr>
        <w:tabs>
          <w:tab w:val="left" w:pos="1170"/>
        </w:tabs>
        <w:ind w:left="720" w:hanging="360"/>
        <w:rPr>
          <w:sz w:val="22"/>
          <w:szCs w:val="22"/>
        </w:rPr>
      </w:pPr>
      <w:r>
        <w:rPr>
          <w:sz w:val="22"/>
          <w:szCs w:val="22"/>
        </w:rPr>
        <w:t xml:space="preserve">--Review with Participants the </w:t>
      </w:r>
      <w:r w:rsidR="007735AD">
        <w:rPr>
          <w:sz w:val="22"/>
          <w:szCs w:val="22"/>
        </w:rPr>
        <w:t>Promise</w:t>
      </w:r>
      <w:r>
        <w:rPr>
          <w:sz w:val="22"/>
          <w:szCs w:val="22"/>
        </w:rPr>
        <w:t xml:space="preserve"> of the new ELD Standards:</w:t>
      </w:r>
    </w:p>
    <w:p w14:paraId="25854422" w14:textId="58F2C154" w:rsidR="00B4201D" w:rsidRDefault="00B4201D" w:rsidP="007735AD">
      <w:pPr>
        <w:tabs>
          <w:tab w:val="left" w:pos="1170"/>
        </w:tabs>
        <w:ind w:left="1080" w:hanging="180"/>
        <w:rPr>
          <w:sz w:val="22"/>
          <w:szCs w:val="22"/>
        </w:rPr>
      </w:pPr>
      <w:r>
        <w:rPr>
          <w:sz w:val="22"/>
          <w:szCs w:val="22"/>
        </w:rPr>
        <w:t>•</w:t>
      </w:r>
      <w:r w:rsidR="00065104">
        <w:rPr>
          <w:sz w:val="22"/>
          <w:szCs w:val="22"/>
        </w:rPr>
        <w:tab/>
      </w:r>
      <w:r>
        <w:rPr>
          <w:sz w:val="22"/>
          <w:szCs w:val="22"/>
        </w:rPr>
        <w:t xml:space="preserve">There is an </w:t>
      </w:r>
      <w:r w:rsidR="000A68E1">
        <w:rPr>
          <w:sz w:val="22"/>
          <w:szCs w:val="22"/>
        </w:rPr>
        <w:t xml:space="preserve">common </w:t>
      </w:r>
      <w:r>
        <w:rPr>
          <w:sz w:val="22"/>
          <w:szCs w:val="22"/>
        </w:rPr>
        <w:t>archite</w:t>
      </w:r>
      <w:r w:rsidR="00065104">
        <w:rPr>
          <w:sz w:val="22"/>
          <w:szCs w:val="22"/>
        </w:rPr>
        <w:t>cture - an organizing principal</w:t>
      </w:r>
      <w:r w:rsidR="000A68E1">
        <w:rPr>
          <w:sz w:val="22"/>
          <w:szCs w:val="22"/>
        </w:rPr>
        <w:t xml:space="preserve"> – the new standards that brings consistency across grades K-12.</w:t>
      </w:r>
      <w:r w:rsidR="000875F8">
        <w:rPr>
          <w:sz w:val="22"/>
          <w:szCs w:val="22"/>
        </w:rPr>
        <w:t xml:space="preserve"> </w:t>
      </w:r>
      <w:r w:rsidR="000A68E1">
        <w:rPr>
          <w:sz w:val="22"/>
          <w:szCs w:val="22"/>
        </w:rPr>
        <w:t>W</w:t>
      </w:r>
      <w:r w:rsidR="000875F8">
        <w:rPr>
          <w:sz w:val="22"/>
          <w:szCs w:val="22"/>
        </w:rPr>
        <w:t xml:space="preserve">e will study </w:t>
      </w:r>
      <w:r w:rsidR="000A68E1">
        <w:rPr>
          <w:sz w:val="22"/>
          <w:szCs w:val="22"/>
        </w:rPr>
        <w:t>the “K-12 strands” in Study Task 2</w:t>
      </w:r>
      <w:r>
        <w:rPr>
          <w:sz w:val="22"/>
          <w:szCs w:val="22"/>
        </w:rPr>
        <w:t>.</w:t>
      </w:r>
    </w:p>
    <w:p w14:paraId="590A3C3F" w14:textId="15A2A85B" w:rsidR="00C8402F" w:rsidRDefault="00C8402F" w:rsidP="00065104">
      <w:pPr>
        <w:tabs>
          <w:tab w:val="left" w:pos="1170"/>
        </w:tabs>
        <w:ind w:left="1080" w:hanging="180"/>
        <w:rPr>
          <w:sz w:val="22"/>
          <w:szCs w:val="22"/>
        </w:rPr>
      </w:pPr>
      <w:r>
        <w:rPr>
          <w:sz w:val="22"/>
          <w:szCs w:val="22"/>
        </w:rPr>
        <w:t>•</w:t>
      </w:r>
      <w:r w:rsidR="00065104">
        <w:rPr>
          <w:sz w:val="22"/>
          <w:szCs w:val="22"/>
        </w:rPr>
        <w:tab/>
      </w:r>
      <w:r>
        <w:rPr>
          <w:sz w:val="22"/>
          <w:szCs w:val="22"/>
        </w:rPr>
        <w:t>For the first time the ELA Standards contain a domain fo</w:t>
      </w:r>
      <w:r w:rsidR="00C55483">
        <w:rPr>
          <w:sz w:val="22"/>
          <w:szCs w:val="22"/>
        </w:rPr>
        <w:t xml:space="preserve">r Language.  This is a great </w:t>
      </w:r>
      <w:r>
        <w:rPr>
          <w:sz w:val="22"/>
          <w:szCs w:val="22"/>
        </w:rPr>
        <w:t xml:space="preserve">advantage for EL students, but also for all students. </w:t>
      </w:r>
      <w:r w:rsidR="000875F8">
        <w:rPr>
          <w:sz w:val="22"/>
          <w:szCs w:val="22"/>
        </w:rPr>
        <w:t xml:space="preserve">We should think of the ELD </w:t>
      </w:r>
      <w:r>
        <w:rPr>
          <w:sz w:val="22"/>
          <w:szCs w:val="22"/>
        </w:rPr>
        <w:t>standards as an enrichment of the Language standards for</w:t>
      </w:r>
      <w:r w:rsidR="000875F8">
        <w:rPr>
          <w:sz w:val="22"/>
          <w:szCs w:val="22"/>
        </w:rPr>
        <w:t xml:space="preserve"> ELA and therefore will have </w:t>
      </w:r>
      <w:r>
        <w:rPr>
          <w:sz w:val="22"/>
          <w:szCs w:val="22"/>
        </w:rPr>
        <w:t>some relevance for all students.</w:t>
      </w:r>
    </w:p>
    <w:p w14:paraId="1C21595E" w14:textId="77777777" w:rsidR="000A68E1" w:rsidRPr="007735AD" w:rsidRDefault="000A68E1" w:rsidP="000A68E1">
      <w:pPr>
        <w:tabs>
          <w:tab w:val="left" w:pos="1170"/>
        </w:tabs>
        <w:ind w:left="1080" w:hanging="180"/>
        <w:rPr>
          <w:sz w:val="22"/>
          <w:szCs w:val="22"/>
        </w:rPr>
      </w:pPr>
      <w:r w:rsidRPr="007735AD">
        <w:rPr>
          <w:sz w:val="22"/>
          <w:szCs w:val="22"/>
        </w:rPr>
        <w:lastRenderedPageBreak/>
        <w:t>•</w:t>
      </w:r>
      <w:r w:rsidRPr="007735AD">
        <w:rPr>
          <w:sz w:val="22"/>
          <w:szCs w:val="22"/>
        </w:rPr>
        <w:tab/>
      </w:r>
      <w:r>
        <w:rPr>
          <w:sz w:val="22"/>
          <w:szCs w:val="22"/>
        </w:rPr>
        <w:t>The ELA/ELD Framework</w:t>
      </w:r>
      <w:r w:rsidRPr="007735AD">
        <w:rPr>
          <w:sz w:val="22"/>
          <w:szCs w:val="22"/>
        </w:rPr>
        <w:t xml:space="preserve"> (ELA and ELD are now included in a single unified Framework) </w:t>
      </w:r>
      <w:r>
        <w:rPr>
          <w:sz w:val="22"/>
          <w:szCs w:val="22"/>
        </w:rPr>
        <w:t>is</w:t>
      </w:r>
      <w:r w:rsidRPr="007735AD">
        <w:rPr>
          <w:sz w:val="22"/>
          <w:szCs w:val="22"/>
        </w:rPr>
        <w:t xml:space="preserve"> promising.  There is much in them that is really helpful (e.g. the vignettes</w:t>
      </w:r>
      <w:r>
        <w:rPr>
          <w:sz w:val="22"/>
          <w:szCs w:val="22"/>
        </w:rPr>
        <w:t>)</w:t>
      </w:r>
      <w:r w:rsidRPr="007735AD">
        <w:rPr>
          <w:sz w:val="22"/>
          <w:szCs w:val="22"/>
        </w:rPr>
        <w:t>.</w:t>
      </w:r>
    </w:p>
    <w:p w14:paraId="488A482B" w14:textId="14B8B6F0" w:rsidR="000A68E1" w:rsidRDefault="000A68E1" w:rsidP="000A68E1">
      <w:pPr>
        <w:ind w:left="1080" w:hanging="180"/>
        <w:rPr>
          <w:sz w:val="22"/>
          <w:szCs w:val="22"/>
        </w:rPr>
      </w:pPr>
      <w:r w:rsidRPr="000A68E1">
        <w:rPr>
          <w:sz w:val="22"/>
          <w:szCs w:val="22"/>
        </w:rPr>
        <w:t>•</w:t>
      </w:r>
      <w:r>
        <w:rPr>
          <w:sz w:val="22"/>
          <w:szCs w:val="22"/>
        </w:rPr>
        <w:tab/>
        <w:t>N</w:t>
      </w:r>
      <w:r w:rsidRPr="000A68E1">
        <w:rPr>
          <w:sz w:val="22"/>
          <w:szCs w:val="22"/>
        </w:rPr>
        <w:t xml:space="preserve">ew terminology </w:t>
      </w:r>
      <w:r>
        <w:rPr>
          <w:sz w:val="22"/>
          <w:szCs w:val="22"/>
        </w:rPr>
        <w:t>in the Framework- “</w:t>
      </w:r>
      <w:r w:rsidRPr="000A68E1">
        <w:rPr>
          <w:sz w:val="22"/>
          <w:szCs w:val="22"/>
        </w:rPr>
        <w:t>Designated</w:t>
      </w:r>
      <w:r>
        <w:rPr>
          <w:sz w:val="22"/>
          <w:szCs w:val="22"/>
        </w:rPr>
        <w:t xml:space="preserve"> ELD”</w:t>
      </w:r>
      <w:r w:rsidRPr="000A68E1">
        <w:rPr>
          <w:sz w:val="22"/>
          <w:szCs w:val="22"/>
        </w:rPr>
        <w:t xml:space="preserve"> refers to ELD taught during a dedicated ELD block. </w:t>
      </w:r>
      <w:r>
        <w:rPr>
          <w:sz w:val="22"/>
          <w:szCs w:val="22"/>
        </w:rPr>
        <w:t>“</w:t>
      </w:r>
      <w:r w:rsidRPr="000A68E1">
        <w:rPr>
          <w:sz w:val="22"/>
          <w:szCs w:val="22"/>
        </w:rPr>
        <w:t>I</w:t>
      </w:r>
      <w:r>
        <w:rPr>
          <w:sz w:val="22"/>
          <w:szCs w:val="22"/>
        </w:rPr>
        <w:t>ntegrated</w:t>
      </w:r>
      <w:r w:rsidRPr="000A68E1">
        <w:rPr>
          <w:sz w:val="22"/>
          <w:szCs w:val="22"/>
        </w:rPr>
        <w:t xml:space="preserve"> ELD</w:t>
      </w:r>
      <w:r>
        <w:rPr>
          <w:sz w:val="22"/>
          <w:szCs w:val="22"/>
        </w:rPr>
        <w:t>”</w:t>
      </w:r>
      <w:r w:rsidRPr="000A68E1">
        <w:rPr>
          <w:sz w:val="22"/>
          <w:szCs w:val="22"/>
        </w:rPr>
        <w:t xml:space="preserve"> refers to </w:t>
      </w:r>
      <w:r>
        <w:rPr>
          <w:sz w:val="22"/>
          <w:szCs w:val="22"/>
        </w:rPr>
        <w:t>ELD integrated within content area instruction</w:t>
      </w:r>
      <w:r w:rsidRPr="000A68E1">
        <w:rPr>
          <w:sz w:val="22"/>
          <w:szCs w:val="22"/>
        </w:rPr>
        <w:t xml:space="preserve">.  </w:t>
      </w:r>
      <w:r>
        <w:rPr>
          <w:sz w:val="22"/>
          <w:szCs w:val="22"/>
        </w:rPr>
        <w:t>As we’ll see, the standards align with these two contexts for ELD instruction.</w:t>
      </w:r>
    </w:p>
    <w:p w14:paraId="216963BB" w14:textId="77777777" w:rsidR="00811DEE" w:rsidRDefault="00811DEE" w:rsidP="00BB49A0">
      <w:pPr>
        <w:tabs>
          <w:tab w:val="left" w:pos="1170"/>
        </w:tabs>
        <w:rPr>
          <w:sz w:val="22"/>
          <w:szCs w:val="22"/>
        </w:rPr>
      </w:pPr>
    </w:p>
    <w:p w14:paraId="3A749435" w14:textId="77777777" w:rsidR="00237023" w:rsidRDefault="00237023" w:rsidP="00BB49A0">
      <w:pPr>
        <w:tabs>
          <w:tab w:val="left" w:pos="1170"/>
        </w:tabs>
        <w:rPr>
          <w:sz w:val="22"/>
          <w:szCs w:val="22"/>
        </w:rPr>
      </w:pPr>
    </w:p>
    <w:p w14:paraId="78BF90EB" w14:textId="5FA16040" w:rsidR="00416457" w:rsidRPr="00291826" w:rsidRDefault="00194B50" w:rsidP="00BB49A0">
      <w:pPr>
        <w:tabs>
          <w:tab w:val="left" w:pos="1170"/>
        </w:tabs>
        <w:rPr>
          <w:b/>
          <w:sz w:val="22"/>
          <w:szCs w:val="22"/>
        </w:rPr>
      </w:pPr>
      <w:r>
        <w:rPr>
          <w:b/>
          <w:sz w:val="22"/>
          <w:szCs w:val="22"/>
        </w:rPr>
        <w:t xml:space="preserve">• </w:t>
      </w:r>
      <w:r w:rsidR="001D59C8" w:rsidRPr="00291826">
        <w:rPr>
          <w:b/>
          <w:sz w:val="22"/>
          <w:szCs w:val="22"/>
        </w:rPr>
        <w:t xml:space="preserve">Option: Before </w:t>
      </w:r>
      <w:r w:rsidR="00291826" w:rsidRPr="00291826">
        <w:rPr>
          <w:b/>
          <w:sz w:val="22"/>
          <w:szCs w:val="22"/>
        </w:rPr>
        <w:t>Introducing Study Task #1</w:t>
      </w:r>
      <w:r w:rsidR="00291826">
        <w:rPr>
          <w:b/>
          <w:sz w:val="22"/>
          <w:szCs w:val="22"/>
        </w:rPr>
        <w:t>, Review CDE-Formatted Version of ELD Standards</w:t>
      </w:r>
    </w:p>
    <w:p w14:paraId="0D16612B" w14:textId="1A9F77F1" w:rsidR="00291826" w:rsidRDefault="00291826" w:rsidP="00291826">
      <w:pPr>
        <w:tabs>
          <w:tab w:val="left" w:pos="1170"/>
        </w:tabs>
        <w:ind w:left="720" w:hanging="360"/>
        <w:rPr>
          <w:sz w:val="22"/>
          <w:szCs w:val="22"/>
        </w:rPr>
      </w:pPr>
      <w:r>
        <w:rPr>
          <w:sz w:val="22"/>
          <w:szCs w:val="22"/>
        </w:rPr>
        <w:t xml:space="preserve">-- </w:t>
      </w:r>
      <w:r>
        <w:rPr>
          <w:sz w:val="22"/>
          <w:szCs w:val="22"/>
        </w:rPr>
        <w:tab/>
        <w:t>Facilitators might want to brief</w:t>
      </w:r>
      <w:r w:rsidR="00213231">
        <w:rPr>
          <w:sz w:val="22"/>
          <w:szCs w:val="22"/>
        </w:rPr>
        <w:t>ly</w:t>
      </w:r>
      <w:r>
        <w:rPr>
          <w:sz w:val="22"/>
          <w:szCs w:val="22"/>
        </w:rPr>
        <w:t xml:space="preserve"> review with participants the California Department of Education’</w:t>
      </w:r>
      <w:r w:rsidR="00213231">
        <w:rPr>
          <w:sz w:val="22"/>
          <w:szCs w:val="22"/>
        </w:rPr>
        <w:t>s version of the ELD standards. A</w:t>
      </w:r>
      <w:r>
        <w:rPr>
          <w:sz w:val="22"/>
          <w:szCs w:val="22"/>
        </w:rPr>
        <w:t>ny particular grade is fine as they are all formatted exactly the same.</w:t>
      </w:r>
    </w:p>
    <w:p w14:paraId="1D89F703" w14:textId="30402CB5" w:rsidR="00447C6E" w:rsidRDefault="00447C6E" w:rsidP="00291826">
      <w:pPr>
        <w:tabs>
          <w:tab w:val="left" w:pos="1170"/>
        </w:tabs>
        <w:ind w:left="720" w:hanging="360"/>
        <w:rPr>
          <w:sz w:val="22"/>
          <w:szCs w:val="22"/>
        </w:rPr>
      </w:pPr>
      <w:r>
        <w:rPr>
          <w:sz w:val="22"/>
          <w:szCs w:val="22"/>
        </w:rPr>
        <w:tab/>
        <w:t xml:space="preserve">CDE versions are available at: </w:t>
      </w:r>
      <w:r w:rsidRPr="00447C6E">
        <w:rPr>
          <w:sz w:val="22"/>
          <w:szCs w:val="22"/>
        </w:rPr>
        <w:t>http://www.cde.ca.gov/sp/el/er/eldstandards.asp#Standards</w:t>
      </w:r>
    </w:p>
    <w:p w14:paraId="1A5BE7E1" w14:textId="7E4C3146" w:rsidR="00291826" w:rsidRDefault="00291826" w:rsidP="00291826">
      <w:pPr>
        <w:tabs>
          <w:tab w:val="left" w:pos="1170"/>
        </w:tabs>
        <w:ind w:left="720" w:hanging="360"/>
        <w:rPr>
          <w:sz w:val="22"/>
          <w:szCs w:val="22"/>
        </w:rPr>
      </w:pPr>
      <w:r>
        <w:rPr>
          <w:sz w:val="22"/>
          <w:szCs w:val="22"/>
        </w:rPr>
        <w:t>--</w:t>
      </w:r>
      <w:r>
        <w:rPr>
          <w:sz w:val="22"/>
          <w:szCs w:val="22"/>
        </w:rPr>
        <w:tab/>
        <w:t>The purpose of introducing the CDE version is twofold: 1) We want participants to know that everything we will study comes verbatim from the official version of the California ELD standards.  2) By reviewing the CDE version, participants will better grasp the decision</w:t>
      </w:r>
      <w:r w:rsidR="00213231">
        <w:rPr>
          <w:sz w:val="22"/>
          <w:szCs w:val="22"/>
        </w:rPr>
        <w:t>s</w:t>
      </w:r>
      <w:r>
        <w:rPr>
          <w:sz w:val="22"/>
          <w:szCs w:val="22"/>
        </w:rPr>
        <w:t xml:space="preserve"> made in the formatting of the TTN</w:t>
      </w:r>
      <w:r w:rsidR="00213231">
        <w:rPr>
          <w:sz w:val="22"/>
          <w:szCs w:val="22"/>
        </w:rPr>
        <w:t xml:space="preserve"> ELD/ELA Teacher’s Guides.</w:t>
      </w:r>
    </w:p>
    <w:p w14:paraId="3E633099" w14:textId="20ECF9A8" w:rsidR="00213231" w:rsidRDefault="00213231" w:rsidP="00291826">
      <w:pPr>
        <w:tabs>
          <w:tab w:val="left" w:pos="1170"/>
        </w:tabs>
        <w:ind w:left="720" w:hanging="360"/>
        <w:rPr>
          <w:sz w:val="22"/>
          <w:szCs w:val="22"/>
        </w:rPr>
      </w:pPr>
      <w:r>
        <w:rPr>
          <w:sz w:val="22"/>
          <w:szCs w:val="22"/>
        </w:rPr>
        <w:t>--</w:t>
      </w:r>
      <w:r>
        <w:rPr>
          <w:sz w:val="22"/>
          <w:szCs w:val="22"/>
        </w:rPr>
        <w:tab/>
        <w:t xml:space="preserve">Facilitators might simply project a copy of the CA ELD Standards and tour the points of interest (see below), or provide a copy of </w:t>
      </w:r>
      <w:r w:rsidR="00447C6E">
        <w:rPr>
          <w:sz w:val="22"/>
          <w:szCs w:val="22"/>
        </w:rPr>
        <w:t xml:space="preserve">a </w:t>
      </w:r>
      <w:r>
        <w:rPr>
          <w:sz w:val="22"/>
          <w:szCs w:val="22"/>
        </w:rPr>
        <w:t>CDE version (one grade level) for participants to review (say 1 copy per 2 participants</w:t>
      </w:r>
      <w:r w:rsidR="00447C6E">
        <w:rPr>
          <w:sz w:val="22"/>
          <w:szCs w:val="22"/>
        </w:rPr>
        <w:t>)</w:t>
      </w:r>
      <w:r>
        <w:rPr>
          <w:sz w:val="22"/>
          <w:szCs w:val="22"/>
        </w:rPr>
        <w:t xml:space="preserve">.  The </w:t>
      </w:r>
      <w:r w:rsidR="00453586">
        <w:rPr>
          <w:sz w:val="22"/>
          <w:szCs w:val="22"/>
        </w:rPr>
        <w:t xml:space="preserve">Collaborative Study and Discussion Tasks powerpoint includes snap </w:t>
      </w:r>
      <w:r w:rsidR="00447C6E">
        <w:rPr>
          <w:sz w:val="22"/>
          <w:szCs w:val="22"/>
        </w:rPr>
        <w:t>shots of the points of interest</w:t>
      </w:r>
      <w:r w:rsidR="00B93AC0">
        <w:rPr>
          <w:sz w:val="22"/>
          <w:szCs w:val="22"/>
        </w:rPr>
        <w:t xml:space="preserve"> (slides 7-11)</w:t>
      </w:r>
      <w:r w:rsidR="00453586">
        <w:rPr>
          <w:sz w:val="22"/>
          <w:szCs w:val="22"/>
        </w:rPr>
        <w:t>.</w:t>
      </w:r>
    </w:p>
    <w:p w14:paraId="5ADE1359" w14:textId="77777777" w:rsidR="00DD798D" w:rsidRDefault="00DD798D" w:rsidP="00453586">
      <w:pPr>
        <w:tabs>
          <w:tab w:val="left" w:pos="1170"/>
        </w:tabs>
        <w:ind w:left="1080" w:hanging="180"/>
        <w:rPr>
          <w:sz w:val="22"/>
          <w:szCs w:val="22"/>
        </w:rPr>
      </w:pPr>
    </w:p>
    <w:p w14:paraId="385DD154" w14:textId="54E320E0" w:rsidR="00453586" w:rsidRDefault="00453586" w:rsidP="00453586">
      <w:pPr>
        <w:tabs>
          <w:tab w:val="left" w:pos="1170"/>
        </w:tabs>
        <w:ind w:left="1080" w:hanging="180"/>
        <w:rPr>
          <w:sz w:val="22"/>
          <w:szCs w:val="22"/>
        </w:rPr>
      </w:pPr>
      <w:r w:rsidRPr="00453586">
        <w:rPr>
          <w:sz w:val="22"/>
          <w:szCs w:val="22"/>
          <w:u w:val="single"/>
        </w:rPr>
        <w:t>Points of Interest</w:t>
      </w:r>
      <w:r w:rsidR="00912005">
        <w:rPr>
          <w:sz w:val="22"/>
          <w:szCs w:val="22"/>
          <w:u w:val="single"/>
        </w:rPr>
        <w:t xml:space="preserve"> (contents of CDE version across grades are generally consistent in terms of pages).</w:t>
      </w:r>
    </w:p>
    <w:p w14:paraId="2DF11D9A" w14:textId="50354A43" w:rsidR="00453586" w:rsidRDefault="00453586" w:rsidP="00453586">
      <w:pPr>
        <w:ind w:left="1440" w:hanging="360"/>
        <w:rPr>
          <w:sz w:val="22"/>
          <w:szCs w:val="22"/>
        </w:rPr>
      </w:pPr>
      <w:r>
        <w:rPr>
          <w:sz w:val="22"/>
          <w:szCs w:val="22"/>
        </w:rPr>
        <w:t xml:space="preserve">1) </w:t>
      </w:r>
      <w:r>
        <w:rPr>
          <w:sz w:val="22"/>
          <w:szCs w:val="22"/>
        </w:rPr>
        <w:tab/>
        <w:t>Page 1: Goals and Critical Principals</w:t>
      </w:r>
    </w:p>
    <w:p w14:paraId="72167597" w14:textId="276EC1D6" w:rsidR="00453586" w:rsidRDefault="00453586" w:rsidP="00453586">
      <w:pPr>
        <w:ind w:left="1440" w:hanging="360"/>
        <w:rPr>
          <w:sz w:val="22"/>
          <w:szCs w:val="22"/>
        </w:rPr>
      </w:pPr>
      <w:r>
        <w:rPr>
          <w:sz w:val="22"/>
          <w:szCs w:val="22"/>
        </w:rPr>
        <w:t xml:space="preserve">2) </w:t>
      </w:r>
      <w:r>
        <w:rPr>
          <w:sz w:val="22"/>
          <w:szCs w:val="22"/>
        </w:rPr>
        <w:tab/>
        <w:t>Pages 1-2: Organized into Three Parts: Parts I, II, and III</w:t>
      </w:r>
    </w:p>
    <w:p w14:paraId="5CB3D421" w14:textId="5F0EEBE2" w:rsidR="00453586" w:rsidRDefault="00453586" w:rsidP="00453586">
      <w:pPr>
        <w:ind w:left="1440" w:hanging="360"/>
        <w:rPr>
          <w:sz w:val="22"/>
          <w:szCs w:val="22"/>
        </w:rPr>
      </w:pPr>
      <w:r>
        <w:rPr>
          <w:sz w:val="22"/>
          <w:szCs w:val="22"/>
        </w:rPr>
        <w:t xml:space="preserve">3) </w:t>
      </w:r>
      <w:r>
        <w:rPr>
          <w:sz w:val="22"/>
          <w:szCs w:val="22"/>
        </w:rPr>
        <w:tab/>
        <w:t>Pages 1-2: The listing of corresponding CA ELA standards per each ELD strand (Part I, 1-12 and Part II, 1-7)</w:t>
      </w:r>
    </w:p>
    <w:p w14:paraId="2095A446" w14:textId="5A7C1F55" w:rsidR="00453586" w:rsidRDefault="00453586" w:rsidP="00453586">
      <w:pPr>
        <w:ind w:left="1440" w:hanging="360"/>
        <w:rPr>
          <w:sz w:val="22"/>
          <w:szCs w:val="22"/>
        </w:rPr>
      </w:pPr>
      <w:r>
        <w:rPr>
          <w:sz w:val="22"/>
          <w:szCs w:val="22"/>
        </w:rPr>
        <w:t xml:space="preserve">4) </w:t>
      </w:r>
      <w:r>
        <w:rPr>
          <w:sz w:val="22"/>
          <w:szCs w:val="22"/>
        </w:rPr>
        <w:tab/>
        <w:t>Page 11 (or last page): Notes about Part III—Using Foundational Literacy Skills.</w:t>
      </w:r>
    </w:p>
    <w:p w14:paraId="4FE3433A" w14:textId="66CADEBC" w:rsidR="00453586" w:rsidRDefault="00453586" w:rsidP="00453586">
      <w:pPr>
        <w:ind w:left="1440" w:hanging="360"/>
        <w:rPr>
          <w:sz w:val="22"/>
          <w:szCs w:val="22"/>
        </w:rPr>
      </w:pPr>
      <w:r>
        <w:rPr>
          <w:sz w:val="22"/>
          <w:szCs w:val="22"/>
        </w:rPr>
        <w:tab/>
        <w:t xml:space="preserve">Note: ELD standards do not include standards for Foundational Literacy Skills but rather refer teachers to the ELA standards.  </w:t>
      </w:r>
    </w:p>
    <w:p w14:paraId="62DC07D1" w14:textId="0FCFD0DB" w:rsidR="00453586" w:rsidRDefault="00453586" w:rsidP="00453586">
      <w:pPr>
        <w:ind w:left="1440" w:hanging="360"/>
        <w:rPr>
          <w:sz w:val="22"/>
          <w:szCs w:val="22"/>
        </w:rPr>
      </w:pPr>
      <w:r>
        <w:rPr>
          <w:sz w:val="22"/>
          <w:szCs w:val="22"/>
        </w:rPr>
        <w:t xml:space="preserve">5) </w:t>
      </w:r>
      <w:r>
        <w:rPr>
          <w:sz w:val="22"/>
          <w:szCs w:val="22"/>
        </w:rPr>
        <w:tab/>
        <w:t>Page 3: Strands 1-4 for Part I with three levels of proficiency—4 strands/standards per page, and also the left hand margin listing suggestions for Texts and Discourse in Context.</w:t>
      </w:r>
    </w:p>
    <w:p w14:paraId="2E24C2AE" w14:textId="328C0D05" w:rsidR="00453586" w:rsidRDefault="00453586" w:rsidP="00453586">
      <w:pPr>
        <w:ind w:left="1440" w:hanging="360"/>
        <w:rPr>
          <w:sz w:val="22"/>
          <w:szCs w:val="22"/>
        </w:rPr>
      </w:pPr>
      <w:r>
        <w:rPr>
          <w:sz w:val="22"/>
          <w:szCs w:val="22"/>
        </w:rPr>
        <w:t xml:space="preserve">6) </w:t>
      </w:r>
      <w:r>
        <w:rPr>
          <w:sz w:val="22"/>
          <w:szCs w:val="22"/>
        </w:rPr>
        <w:tab/>
        <w:t>Page 7 or 8: Stands 1-2 of Part II with three levels of proficiency—2 strands/standards per page.</w:t>
      </w:r>
    </w:p>
    <w:p w14:paraId="4F5FC0AD" w14:textId="77777777" w:rsidR="001D59C8" w:rsidRDefault="001D59C8" w:rsidP="00BB49A0">
      <w:pPr>
        <w:tabs>
          <w:tab w:val="left" w:pos="1170"/>
        </w:tabs>
        <w:rPr>
          <w:sz w:val="22"/>
          <w:szCs w:val="22"/>
        </w:rPr>
      </w:pPr>
    </w:p>
    <w:p w14:paraId="276F7E85" w14:textId="77777777" w:rsidR="001D59C8" w:rsidRDefault="001D59C8" w:rsidP="00BB49A0">
      <w:pPr>
        <w:tabs>
          <w:tab w:val="left" w:pos="1170"/>
        </w:tabs>
        <w:rPr>
          <w:sz w:val="22"/>
          <w:szCs w:val="22"/>
        </w:rPr>
      </w:pPr>
    </w:p>
    <w:p w14:paraId="20DB891E" w14:textId="3826E39C" w:rsidR="00F81198" w:rsidRPr="00B93AC0" w:rsidRDefault="00596AAB" w:rsidP="00241AED">
      <w:pPr>
        <w:tabs>
          <w:tab w:val="left" w:pos="1170"/>
        </w:tabs>
        <w:rPr>
          <w:sz w:val="22"/>
          <w:szCs w:val="22"/>
        </w:rPr>
      </w:pPr>
      <w:r w:rsidRPr="00AA74FC">
        <w:rPr>
          <w:b/>
          <w:sz w:val="22"/>
          <w:szCs w:val="22"/>
        </w:rPr>
        <w:t>•</w:t>
      </w:r>
      <w:r w:rsidR="00194B50">
        <w:rPr>
          <w:b/>
          <w:sz w:val="22"/>
          <w:szCs w:val="22"/>
        </w:rPr>
        <w:t xml:space="preserve"> </w:t>
      </w:r>
      <w:r w:rsidRPr="00AA74FC">
        <w:rPr>
          <w:b/>
          <w:sz w:val="22"/>
          <w:szCs w:val="22"/>
        </w:rPr>
        <w:t>Study Task #1</w:t>
      </w:r>
      <w:r w:rsidR="00811D84" w:rsidRPr="00AA74FC">
        <w:rPr>
          <w:b/>
          <w:sz w:val="22"/>
          <w:szCs w:val="22"/>
        </w:rPr>
        <w:t>: The Parts of the ELD Standards</w:t>
      </w:r>
      <w:r w:rsidR="00B93AC0">
        <w:rPr>
          <w:b/>
          <w:sz w:val="22"/>
          <w:szCs w:val="22"/>
        </w:rPr>
        <w:t xml:space="preserve"> </w:t>
      </w:r>
      <w:r w:rsidR="00B93AC0">
        <w:rPr>
          <w:sz w:val="22"/>
          <w:szCs w:val="22"/>
        </w:rPr>
        <w:t>(C</w:t>
      </w:r>
      <w:r w:rsidR="005B07AB">
        <w:rPr>
          <w:sz w:val="22"/>
          <w:szCs w:val="22"/>
        </w:rPr>
        <w:t>SD</w:t>
      </w:r>
      <w:r w:rsidR="00B93AC0">
        <w:rPr>
          <w:sz w:val="22"/>
          <w:szCs w:val="22"/>
        </w:rPr>
        <w:t>T packet page 1, PPT slide 12)</w:t>
      </w:r>
    </w:p>
    <w:p w14:paraId="1E038C8A" w14:textId="707CB1BB" w:rsidR="00B95329" w:rsidRDefault="00B95329" w:rsidP="00194B50">
      <w:pPr>
        <w:ind w:left="720" w:hanging="360"/>
        <w:rPr>
          <w:sz w:val="22"/>
          <w:szCs w:val="22"/>
        </w:rPr>
      </w:pPr>
      <w:r>
        <w:rPr>
          <w:sz w:val="22"/>
          <w:szCs w:val="22"/>
        </w:rPr>
        <w:t>--</w:t>
      </w:r>
      <w:r w:rsidR="00194B50">
        <w:rPr>
          <w:sz w:val="22"/>
          <w:szCs w:val="22"/>
        </w:rPr>
        <w:tab/>
      </w:r>
      <w:r>
        <w:rPr>
          <w:sz w:val="22"/>
          <w:szCs w:val="22"/>
        </w:rPr>
        <w:t>Direct participants to page 1 of the Collaborative Study and Discussion Tasks packet.</w:t>
      </w:r>
    </w:p>
    <w:p w14:paraId="3F5D7C45" w14:textId="055C215B" w:rsidR="00C875A3" w:rsidRDefault="00C875A3" w:rsidP="00194B50">
      <w:pPr>
        <w:ind w:left="720" w:hanging="360"/>
        <w:rPr>
          <w:sz w:val="22"/>
          <w:szCs w:val="22"/>
        </w:rPr>
      </w:pPr>
      <w:r>
        <w:rPr>
          <w:sz w:val="22"/>
          <w:szCs w:val="22"/>
        </w:rPr>
        <w:t>--</w:t>
      </w:r>
      <w:r w:rsidR="00194B50">
        <w:rPr>
          <w:sz w:val="22"/>
          <w:szCs w:val="22"/>
        </w:rPr>
        <w:tab/>
      </w:r>
      <w:r>
        <w:rPr>
          <w:sz w:val="22"/>
          <w:szCs w:val="22"/>
        </w:rPr>
        <w:t xml:space="preserve">Explain that page 1 lists the names of the three parts of the </w:t>
      </w:r>
      <w:r w:rsidR="00194B50">
        <w:rPr>
          <w:sz w:val="22"/>
          <w:szCs w:val="22"/>
        </w:rPr>
        <w:t xml:space="preserve">ELD Standards.  Just the names </w:t>
      </w:r>
      <w:r>
        <w:rPr>
          <w:sz w:val="22"/>
          <w:szCs w:val="22"/>
        </w:rPr>
        <w:t xml:space="preserve">are listed.  </w:t>
      </w:r>
      <w:r w:rsidR="00B93AC0">
        <w:rPr>
          <w:sz w:val="22"/>
          <w:szCs w:val="22"/>
        </w:rPr>
        <w:t>Explain that w</w:t>
      </w:r>
      <w:r>
        <w:rPr>
          <w:sz w:val="22"/>
          <w:szCs w:val="22"/>
        </w:rPr>
        <w:t xml:space="preserve">e will study the strands and standards </w:t>
      </w:r>
      <w:r w:rsidR="00B93AC0">
        <w:rPr>
          <w:sz w:val="22"/>
          <w:szCs w:val="22"/>
        </w:rPr>
        <w:t>in these</w:t>
      </w:r>
      <w:r>
        <w:rPr>
          <w:sz w:val="22"/>
          <w:szCs w:val="22"/>
        </w:rPr>
        <w:t xml:space="preserve"> thr</w:t>
      </w:r>
      <w:r w:rsidR="00194B50">
        <w:rPr>
          <w:sz w:val="22"/>
          <w:szCs w:val="22"/>
        </w:rPr>
        <w:t xml:space="preserve">ee parts </w:t>
      </w:r>
      <w:r w:rsidR="00B93AC0">
        <w:rPr>
          <w:sz w:val="22"/>
          <w:szCs w:val="22"/>
        </w:rPr>
        <w:t xml:space="preserve">of the ELD Standards </w:t>
      </w:r>
      <w:r w:rsidR="00194B50">
        <w:rPr>
          <w:sz w:val="22"/>
          <w:szCs w:val="22"/>
        </w:rPr>
        <w:t xml:space="preserve">later </w:t>
      </w:r>
      <w:r>
        <w:rPr>
          <w:sz w:val="22"/>
          <w:szCs w:val="22"/>
        </w:rPr>
        <w:t xml:space="preserve">in the </w:t>
      </w:r>
      <w:r w:rsidR="00B93AC0">
        <w:rPr>
          <w:sz w:val="22"/>
          <w:szCs w:val="22"/>
        </w:rPr>
        <w:t>series of tasks</w:t>
      </w:r>
      <w:r>
        <w:rPr>
          <w:sz w:val="22"/>
          <w:szCs w:val="22"/>
        </w:rPr>
        <w:t>, but now we just want to consider these</w:t>
      </w:r>
      <w:r w:rsidR="00194B50">
        <w:rPr>
          <w:sz w:val="22"/>
          <w:szCs w:val="22"/>
        </w:rPr>
        <w:t xml:space="preserve"> three names</w:t>
      </w:r>
      <w:r w:rsidR="00B93AC0">
        <w:rPr>
          <w:sz w:val="22"/>
          <w:szCs w:val="22"/>
        </w:rPr>
        <w:t>: What do these terms mean? And why is each a part of the ELD standards?</w:t>
      </w:r>
      <w:r w:rsidR="00194B50">
        <w:rPr>
          <w:sz w:val="22"/>
          <w:szCs w:val="22"/>
        </w:rPr>
        <w:t xml:space="preserve"> </w:t>
      </w:r>
    </w:p>
    <w:p w14:paraId="09334F38" w14:textId="596B4E9A" w:rsidR="00B95329" w:rsidRDefault="00B95329" w:rsidP="00194B50">
      <w:pPr>
        <w:ind w:left="720" w:hanging="360"/>
        <w:rPr>
          <w:sz w:val="22"/>
          <w:szCs w:val="22"/>
        </w:rPr>
      </w:pPr>
      <w:r>
        <w:rPr>
          <w:sz w:val="22"/>
          <w:szCs w:val="22"/>
        </w:rPr>
        <w:t>--</w:t>
      </w:r>
      <w:r w:rsidR="00194B50">
        <w:rPr>
          <w:sz w:val="22"/>
          <w:szCs w:val="22"/>
        </w:rPr>
        <w:tab/>
      </w:r>
      <w:r>
        <w:rPr>
          <w:sz w:val="22"/>
          <w:szCs w:val="22"/>
        </w:rPr>
        <w:t xml:space="preserve">Tell </w:t>
      </w:r>
      <w:r w:rsidR="007735AD">
        <w:rPr>
          <w:sz w:val="22"/>
          <w:szCs w:val="22"/>
        </w:rPr>
        <w:t>participants</w:t>
      </w:r>
      <w:r>
        <w:rPr>
          <w:sz w:val="22"/>
          <w:szCs w:val="22"/>
        </w:rPr>
        <w:t xml:space="preserve"> to respond to the two questions that ask them to think</w:t>
      </w:r>
      <w:r w:rsidR="00BB0C9C">
        <w:rPr>
          <w:sz w:val="22"/>
          <w:szCs w:val="22"/>
        </w:rPr>
        <w:t xml:space="preserve"> about the titles of Parts I </w:t>
      </w:r>
      <w:r>
        <w:rPr>
          <w:sz w:val="22"/>
          <w:szCs w:val="22"/>
        </w:rPr>
        <w:t xml:space="preserve">and II.  Ask them to </w:t>
      </w:r>
      <w:r w:rsidR="00DF0F4E">
        <w:rPr>
          <w:sz w:val="22"/>
          <w:szCs w:val="22"/>
        </w:rPr>
        <w:t>think carefully</w:t>
      </w:r>
      <w:r>
        <w:rPr>
          <w:sz w:val="22"/>
          <w:szCs w:val="22"/>
        </w:rPr>
        <w:t xml:space="preserve"> and respond to the questions and be ready to share their responses.</w:t>
      </w:r>
    </w:p>
    <w:p w14:paraId="6844F821" w14:textId="6E97EC88" w:rsidR="000C0BC3" w:rsidRDefault="000C0BC3" w:rsidP="00194B50">
      <w:pPr>
        <w:ind w:left="720" w:hanging="360"/>
        <w:rPr>
          <w:sz w:val="22"/>
          <w:szCs w:val="22"/>
        </w:rPr>
      </w:pPr>
      <w:r>
        <w:rPr>
          <w:sz w:val="22"/>
          <w:szCs w:val="22"/>
        </w:rPr>
        <w:t>--</w:t>
      </w:r>
      <w:r w:rsidR="00194B50">
        <w:rPr>
          <w:sz w:val="22"/>
          <w:szCs w:val="22"/>
        </w:rPr>
        <w:tab/>
      </w:r>
      <w:r>
        <w:rPr>
          <w:sz w:val="22"/>
          <w:szCs w:val="22"/>
        </w:rPr>
        <w:t>Allow participants 10 minutes or so to record their</w:t>
      </w:r>
      <w:r w:rsidR="00DF114A">
        <w:rPr>
          <w:sz w:val="22"/>
          <w:szCs w:val="22"/>
        </w:rPr>
        <w:t xml:space="preserve"> answers, then </w:t>
      </w:r>
      <w:r w:rsidR="001F4FED">
        <w:rPr>
          <w:sz w:val="22"/>
          <w:szCs w:val="22"/>
        </w:rPr>
        <w:t xml:space="preserve">ask them to share their answers </w:t>
      </w:r>
      <w:r w:rsidR="007735AD">
        <w:rPr>
          <w:sz w:val="22"/>
          <w:szCs w:val="22"/>
        </w:rPr>
        <w:t>in pairs or a</w:t>
      </w:r>
      <w:r w:rsidR="001F4FED">
        <w:rPr>
          <w:sz w:val="22"/>
          <w:szCs w:val="22"/>
        </w:rPr>
        <w:t xml:space="preserve"> group.</w:t>
      </w:r>
      <w:r w:rsidR="0021075B">
        <w:rPr>
          <w:sz w:val="22"/>
          <w:szCs w:val="22"/>
        </w:rPr>
        <w:t xml:space="preserve">  As they s</w:t>
      </w:r>
      <w:r w:rsidR="00416457">
        <w:rPr>
          <w:sz w:val="22"/>
          <w:szCs w:val="22"/>
        </w:rPr>
        <w:t xml:space="preserve">hare, be prepared to provide </w:t>
      </w:r>
      <w:r w:rsidR="0021075B">
        <w:rPr>
          <w:sz w:val="22"/>
          <w:szCs w:val="22"/>
        </w:rPr>
        <w:t>them with the following should it not come up or it is not stated explicitly:</w:t>
      </w:r>
    </w:p>
    <w:p w14:paraId="4C0EF29F" w14:textId="6319452D" w:rsidR="0021075B" w:rsidRDefault="0021075B" w:rsidP="00B93AC0">
      <w:pPr>
        <w:tabs>
          <w:tab w:val="left" w:pos="1170"/>
        </w:tabs>
        <w:ind w:left="1080" w:hanging="180"/>
        <w:rPr>
          <w:sz w:val="22"/>
          <w:szCs w:val="22"/>
        </w:rPr>
      </w:pPr>
      <w:r>
        <w:rPr>
          <w:sz w:val="22"/>
          <w:szCs w:val="22"/>
        </w:rPr>
        <w:t>•</w:t>
      </w:r>
      <w:r w:rsidR="00B93AC0">
        <w:rPr>
          <w:sz w:val="22"/>
          <w:szCs w:val="22"/>
        </w:rPr>
        <w:tab/>
      </w:r>
      <w:r>
        <w:rPr>
          <w:sz w:val="22"/>
          <w:szCs w:val="22"/>
        </w:rPr>
        <w:t>Part I is about the use of language</w:t>
      </w:r>
      <w:r w:rsidR="004F2383">
        <w:rPr>
          <w:sz w:val="22"/>
          <w:szCs w:val="22"/>
        </w:rPr>
        <w:t xml:space="preserve"> ("Interacting in Meaningful Ways")</w:t>
      </w:r>
    </w:p>
    <w:p w14:paraId="003AC6BC" w14:textId="4D47F410" w:rsidR="0021075B" w:rsidRDefault="0021075B" w:rsidP="00B93AC0">
      <w:pPr>
        <w:tabs>
          <w:tab w:val="left" w:pos="1170"/>
        </w:tabs>
        <w:ind w:left="1080" w:hanging="180"/>
        <w:rPr>
          <w:sz w:val="22"/>
          <w:szCs w:val="22"/>
        </w:rPr>
      </w:pPr>
      <w:r>
        <w:rPr>
          <w:sz w:val="22"/>
          <w:szCs w:val="22"/>
        </w:rPr>
        <w:t>•</w:t>
      </w:r>
      <w:r w:rsidR="00B93AC0">
        <w:rPr>
          <w:sz w:val="22"/>
          <w:szCs w:val="22"/>
        </w:rPr>
        <w:tab/>
      </w:r>
      <w:r>
        <w:rPr>
          <w:sz w:val="22"/>
          <w:szCs w:val="22"/>
        </w:rPr>
        <w:t>Part II is about the language itself</w:t>
      </w:r>
      <w:r w:rsidR="004F2383">
        <w:rPr>
          <w:sz w:val="22"/>
          <w:szCs w:val="22"/>
        </w:rPr>
        <w:t xml:space="preserve"> ("How Language Works")</w:t>
      </w:r>
    </w:p>
    <w:p w14:paraId="021967A4" w14:textId="555A07BB" w:rsidR="004F2383" w:rsidRDefault="004F2383" w:rsidP="00B93AC0">
      <w:pPr>
        <w:tabs>
          <w:tab w:val="left" w:pos="1170"/>
        </w:tabs>
        <w:ind w:left="1080" w:hanging="180"/>
        <w:rPr>
          <w:sz w:val="22"/>
          <w:szCs w:val="22"/>
        </w:rPr>
      </w:pPr>
      <w:r>
        <w:rPr>
          <w:sz w:val="22"/>
          <w:szCs w:val="22"/>
        </w:rPr>
        <w:t>•</w:t>
      </w:r>
      <w:r w:rsidR="00B93AC0">
        <w:rPr>
          <w:sz w:val="22"/>
          <w:szCs w:val="22"/>
        </w:rPr>
        <w:tab/>
      </w:r>
      <w:r>
        <w:rPr>
          <w:sz w:val="22"/>
          <w:szCs w:val="22"/>
        </w:rPr>
        <w:t>Part III is really a subset of Part II, but they've made a dis</w:t>
      </w:r>
      <w:r w:rsidR="00BB0C9C">
        <w:rPr>
          <w:sz w:val="22"/>
          <w:szCs w:val="22"/>
        </w:rPr>
        <w:t xml:space="preserve">tinction between how English </w:t>
      </w:r>
      <w:r w:rsidR="00B93AC0">
        <w:rPr>
          <w:sz w:val="22"/>
          <w:szCs w:val="22"/>
        </w:rPr>
        <w:t xml:space="preserve">works as a </w:t>
      </w:r>
      <w:r>
        <w:rPr>
          <w:sz w:val="22"/>
          <w:szCs w:val="22"/>
        </w:rPr>
        <w:t>language and how it works as an orthography (the</w:t>
      </w:r>
      <w:r w:rsidR="00416457">
        <w:rPr>
          <w:sz w:val="22"/>
          <w:szCs w:val="22"/>
        </w:rPr>
        <w:t xml:space="preserve"> representation of sounds of </w:t>
      </w:r>
      <w:r>
        <w:rPr>
          <w:sz w:val="22"/>
          <w:szCs w:val="22"/>
        </w:rPr>
        <w:t>a language by written or printed symbols).</w:t>
      </w:r>
    </w:p>
    <w:p w14:paraId="307E4715" w14:textId="1AFAC1E4" w:rsidR="00D16DCD" w:rsidRDefault="00D16DCD" w:rsidP="00B93AC0">
      <w:pPr>
        <w:tabs>
          <w:tab w:val="left" w:pos="1170"/>
        </w:tabs>
        <w:ind w:left="720" w:hanging="360"/>
        <w:rPr>
          <w:sz w:val="22"/>
          <w:szCs w:val="22"/>
        </w:rPr>
      </w:pPr>
      <w:r>
        <w:rPr>
          <w:sz w:val="22"/>
          <w:szCs w:val="22"/>
        </w:rPr>
        <w:t>--</w:t>
      </w:r>
      <w:r w:rsidR="00B93AC0">
        <w:rPr>
          <w:sz w:val="22"/>
          <w:szCs w:val="22"/>
        </w:rPr>
        <w:tab/>
      </w:r>
      <w:r>
        <w:rPr>
          <w:sz w:val="22"/>
          <w:szCs w:val="22"/>
        </w:rPr>
        <w:t xml:space="preserve">Be sure to remind participants that this is the </w:t>
      </w:r>
      <w:r w:rsidR="00DF114A">
        <w:rPr>
          <w:sz w:val="22"/>
          <w:szCs w:val="22"/>
        </w:rPr>
        <w:t xml:space="preserve">basis for the </w:t>
      </w:r>
      <w:r>
        <w:rPr>
          <w:sz w:val="22"/>
          <w:szCs w:val="22"/>
        </w:rPr>
        <w:t>architecture of the ELD Standards</w:t>
      </w:r>
      <w:r w:rsidR="00DF114A">
        <w:rPr>
          <w:sz w:val="22"/>
          <w:szCs w:val="22"/>
        </w:rPr>
        <w:t xml:space="preserve"> and all </w:t>
      </w:r>
      <w:r w:rsidR="004A2591">
        <w:rPr>
          <w:sz w:val="22"/>
          <w:szCs w:val="22"/>
        </w:rPr>
        <w:t>grade levels are organized in</w:t>
      </w:r>
      <w:r w:rsidR="006E4B73">
        <w:rPr>
          <w:sz w:val="22"/>
          <w:szCs w:val="22"/>
        </w:rPr>
        <w:t>to these three Parts</w:t>
      </w:r>
      <w:r w:rsidR="004A2591">
        <w:rPr>
          <w:sz w:val="22"/>
          <w:szCs w:val="22"/>
        </w:rPr>
        <w:t>.</w:t>
      </w:r>
    </w:p>
    <w:p w14:paraId="6235FD0F" w14:textId="4C3A097B" w:rsidR="00241AED" w:rsidRDefault="000104DB" w:rsidP="000104DB">
      <w:pPr>
        <w:rPr>
          <w:sz w:val="22"/>
          <w:szCs w:val="22"/>
        </w:rPr>
      </w:pPr>
      <w:r>
        <w:rPr>
          <w:sz w:val="22"/>
          <w:szCs w:val="22"/>
        </w:rPr>
        <w:br w:type="page"/>
      </w:r>
    </w:p>
    <w:p w14:paraId="394D32C6" w14:textId="2286C924" w:rsidR="0007777C" w:rsidRPr="00AA74FC" w:rsidRDefault="005934D4" w:rsidP="00237023">
      <w:pPr>
        <w:tabs>
          <w:tab w:val="left" w:pos="1170"/>
        </w:tabs>
        <w:ind w:right="-270"/>
        <w:rPr>
          <w:b/>
          <w:sz w:val="22"/>
          <w:szCs w:val="22"/>
        </w:rPr>
      </w:pPr>
      <w:r w:rsidRPr="00AA74FC">
        <w:rPr>
          <w:b/>
          <w:sz w:val="22"/>
          <w:szCs w:val="22"/>
        </w:rPr>
        <w:t>•</w:t>
      </w:r>
      <w:r w:rsidR="00237023">
        <w:rPr>
          <w:b/>
          <w:sz w:val="22"/>
          <w:szCs w:val="22"/>
        </w:rPr>
        <w:t xml:space="preserve"> </w:t>
      </w:r>
      <w:r w:rsidRPr="00AA74FC">
        <w:rPr>
          <w:b/>
          <w:sz w:val="22"/>
          <w:szCs w:val="22"/>
        </w:rPr>
        <w:t>Study Task #2</w:t>
      </w:r>
      <w:r w:rsidR="00531303" w:rsidRPr="00AA74FC">
        <w:rPr>
          <w:b/>
          <w:sz w:val="22"/>
          <w:szCs w:val="22"/>
        </w:rPr>
        <w:t xml:space="preserve">: </w:t>
      </w:r>
      <w:r w:rsidR="00811D84" w:rsidRPr="00AA74FC">
        <w:rPr>
          <w:b/>
          <w:sz w:val="22"/>
          <w:szCs w:val="22"/>
        </w:rPr>
        <w:t>The Modes or Process</w:t>
      </w:r>
      <w:r w:rsidR="00237023">
        <w:rPr>
          <w:b/>
          <w:sz w:val="22"/>
          <w:szCs w:val="22"/>
        </w:rPr>
        <w:t>es</w:t>
      </w:r>
      <w:r w:rsidR="00811D84" w:rsidRPr="00AA74FC">
        <w:rPr>
          <w:b/>
          <w:sz w:val="22"/>
          <w:szCs w:val="22"/>
        </w:rPr>
        <w:t xml:space="preserve"> That Comprise Part</w:t>
      </w:r>
      <w:r w:rsidR="00237023">
        <w:rPr>
          <w:b/>
          <w:sz w:val="22"/>
          <w:szCs w:val="22"/>
        </w:rPr>
        <w:t xml:space="preserve">s I and II </w:t>
      </w:r>
      <w:r w:rsidR="00237023">
        <w:rPr>
          <w:sz w:val="22"/>
          <w:szCs w:val="22"/>
        </w:rPr>
        <w:t>(C</w:t>
      </w:r>
      <w:r w:rsidR="005B07AB">
        <w:rPr>
          <w:sz w:val="22"/>
          <w:szCs w:val="22"/>
        </w:rPr>
        <w:t>SD</w:t>
      </w:r>
      <w:r w:rsidR="00237023">
        <w:rPr>
          <w:sz w:val="22"/>
          <w:szCs w:val="22"/>
        </w:rPr>
        <w:t>T packet page 2, PPT slides 13-14)</w:t>
      </w:r>
    </w:p>
    <w:p w14:paraId="0E601A8F" w14:textId="77777777" w:rsidR="00237023" w:rsidRDefault="00237023" w:rsidP="00237023">
      <w:pPr>
        <w:tabs>
          <w:tab w:val="left" w:pos="1170"/>
        </w:tabs>
        <w:ind w:left="360"/>
        <w:rPr>
          <w:sz w:val="22"/>
          <w:szCs w:val="22"/>
        </w:rPr>
      </w:pPr>
    </w:p>
    <w:p w14:paraId="701F6869" w14:textId="7588AF9F" w:rsidR="008F3993" w:rsidRDefault="008F3993" w:rsidP="00237023">
      <w:pPr>
        <w:tabs>
          <w:tab w:val="left" w:pos="1170"/>
        </w:tabs>
        <w:ind w:left="180"/>
        <w:rPr>
          <w:sz w:val="22"/>
          <w:szCs w:val="22"/>
        </w:rPr>
      </w:pPr>
      <w:r>
        <w:rPr>
          <w:sz w:val="22"/>
          <w:szCs w:val="22"/>
        </w:rPr>
        <w:t>Studying the Modes of Part I:</w:t>
      </w:r>
      <w:r w:rsidR="008823BA">
        <w:rPr>
          <w:sz w:val="22"/>
          <w:szCs w:val="22"/>
        </w:rPr>
        <w:t xml:space="preserve"> Interacting in Meaningful Ways</w:t>
      </w:r>
    </w:p>
    <w:p w14:paraId="7433E30C" w14:textId="45B1C681" w:rsidR="005934D4" w:rsidRDefault="00B40D2C" w:rsidP="00237023">
      <w:pPr>
        <w:tabs>
          <w:tab w:val="left" w:pos="1170"/>
        </w:tabs>
        <w:ind w:left="720" w:hanging="360"/>
        <w:rPr>
          <w:sz w:val="22"/>
          <w:szCs w:val="22"/>
        </w:rPr>
      </w:pPr>
      <w:r>
        <w:rPr>
          <w:sz w:val="22"/>
          <w:szCs w:val="22"/>
        </w:rPr>
        <w:t>--</w:t>
      </w:r>
      <w:r w:rsidR="00237023">
        <w:rPr>
          <w:sz w:val="22"/>
          <w:szCs w:val="22"/>
        </w:rPr>
        <w:tab/>
      </w:r>
      <w:r>
        <w:rPr>
          <w:sz w:val="22"/>
          <w:szCs w:val="22"/>
        </w:rPr>
        <w:t>Direct participants to Page 2</w:t>
      </w:r>
      <w:r w:rsidR="005934D4">
        <w:rPr>
          <w:sz w:val="22"/>
          <w:szCs w:val="22"/>
        </w:rPr>
        <w:t xml:space="preserve"> of the </w:t>
      </w:r>
      <w:r>
        <w:rPr>
          <w:sz w:val="22"/>
          <w:szCs w:val="22"/>
        </w:rPr>
        <w:t>Study and Discussion packet</w:t>
      </w:r>
      <w:r w:rsidR="005934D4">
        <w:rPr>
          <w:sz w:val="22"/>
          <w:szCs w:val="22"/>
        </w:rPr>
        <w:t>.</w:t>
      </w:r>
    </w:p>
    <w:p w14:paraId="094FC660" w14:textId="6E9DDCCE" w:rsidR="005934D4" w:rsidRDefault="005934D4" w:rsidP="00237023">
      <w:pPr>
        <w:tabs>
          <w:tab w:val="left" w:pos="1170"/>
        </w:tabs>
        <w:ind w:left="720" w:hanging="360"/>
        <w:rPr>
          <w:sz w:val="22"/>
          <w:szCs w:val="22"/>
        </w:rPr>
      </w:pPr>
      <w:r>
        <w:rPr>
          <w:sz w:val="22"/>
          <w:szCs w:val="22"/>
        </w:rPr>
        <w:t>--</w:t>
      </w:r>
      <w:r w:rsidR="00237023">
        <w:rPr>
          <w:sz w:val="22"/>
          <w:szCs w:val="22"/>
        </w:rPr>
        <w:tab/>
      </w:r>
      <w:r w:rsidR="0075647A">
        <w:rPr>
          <w:sz w:val="22"/>
          <w:szCs w:val="22"/>
        </w:rPr>
        <w:t xml:space="preserve">Focus their attention on the </w:t>
      </w:r>
      <w:r w:rsidR="0095769E">
        <w:rPr>
          <w:sz w:val="22"/>
          <w:szCs w:val="22"/>
        </w:rPr>
        <w:t>Part I Communicative Modes</w:t>
      </w:r>
      <w:r>
        <w:rPr>
          <w:sz w:val="22"/>
          <w:szCs w:val="22"/>
        </w:rPr>
        <w:t xml:space="preserve"> </w:t>
      </w:r>
      <w:r w:rsidR="0095769E">
        <w:rPr>
          <w:sz w:val="22"/>
          <w:szCs w:val="22"/>
        </w:rPr>
        <w:t>(or Modes of Communication)</w:t>
      </w:r>
      <w:r>
        <w:rPr>
          <w:sz w:val="22"/>
          <w:szCs w:val="22"/>
        </w:rPr>
        <w:t>: Interactin</w:t>
      </w:r>
      <w:r w:rsidR="001526EA">
        <w:rPr>
          <w:sz w:val="22"/>
          <w:szCs w:val="22"/>
        </w:rPr>
        <w:t xml:space="preserve">g in </w:t>
      </w:r>
      <w:r>
        <w:rPr>
          <w:sz w:val="22"/>
          <w:szCs w:val="22"/>
        </w:rPr>
        <w:t>Meaningful Ways</w:t>
      </w:r>
      <w:r w:rsidR="00B40D2C">
        <w:rPr>
          <w:sz w:val="22"/>
          <w:szCs w:val="22"/>
        </w:rPr>
        <w:t xml:space="preserve"> (the rows of the table and labeled "A", "B" and "C")</w:t>
      </w:r>
      <w:r>
        <w:rPr>
          <w:sz w:val="22"/>
          <w:szCs w:val="22"/>
        </w:rPr>
        <w:t>.</w:t>
      </w:r>
    </w:p>
    <w:p w14:paraId="04D70958" w14:textId="6FB98830" w:rsidR="001D7B14" w:rsidRDefault="001D7B14" w:rsidP="00237023">
      <w:pPr>
        <w:tabs>
          <w:tab w:val="left" w:pos="1170"/>
        </w:tabs>
        <w:ind w:left="720" w:hanging="360"/>
        <w:rPr>
          <w:sz w:val="22"/>
          <w:szCs w:val="22"/>
        </w:rPr>
      </w:pPr>
      <w:r>
        <w:rPr>
          <w:sz w:val="22"/>
          <w:szCs w:val="22"/>
        </w:rPr>
        <w:t>--</w:t>
      </w:r>
      <w:r w:rsidR="00237023">
        <w:rPr>
          <w:sz w:val="22"/>
          <w:szCs w:val="22"/>
        </w:rPr>
        <w:tab/>
      </w:r>
      <w:r>
        <w:rPr>
          <w:sz w:val="22"/>
          <w:szCs w:val="22"/>
        </w:rPr>
        <w:t>Explain that Part I is organized into three Modes - Coll</w:t>
      </w:r>
      <w:r w:rsidR="001526EA">
        <w:rPr>
          <w:sz w:val="22"/>
          <w:szCs w:val="22"/>
        </w:rPr>
        <w:t xml:space="preserve">aborative, Interpretive and </w:t>
      </w:r>
      <w:r>
        <w:rPr>
          <w:sz w:val="22"/>
          <w:szCs w:val="22"/>
        </w:rPr>
        <w:t>Productive.</w:t>
      </w:r>
    </w:p>
    <w:p w14:paraId="08A09BD2" w14:textId="5AD612BD" w:rsidR="00863307" w:rsidRDefault="00E75A45"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Ask participants to </w:t>
      </w:r>
      <w:r w:rsidR="00863307">
        <w:rPr>
          <w:sz w:val="22"/>
          <w:szCs w:val="22"/>
        </w:rPr>
        <w:t xml:space="preserve">respond </w:t>
      </w:r>
      <w:r>
        <w:rPr>
          <w:sz w:val="22"/>
          <w:szCs w:val="22"/>
        </w:rPr>
        <w:t xml:space="preserve">for each of the </w:t>
      </w:r>
      <w:r w:rsidR="00473BD4">
        <w:rPr>
          <w:sz w:val="22"/>
          <w:szCs w:val="22"/>
        </w:rPr>
        <w:t>three Modes by describing what they think the Mod</w:t>
      </w:r>
      <w:r>
        <w:rPr>
          <w:sz w:val="22"/>
          <w:szCs w:val="22"/>
        </w:rPr>
        <w:t xml:space="preserve">e is about and what kind of </w:t>
      </w:r>
      <w:r w:rsidR="00473BD4">
        <w:rPr>
          <w:sz w:val="22"/>
          <w:szCs w:val="22"/>
        </w:rPr>
        <w:t>meaningful interaction it probably leads to.</w:t>
      </w:r>
      <w:r w:rsidR="001526EA">
        <w:rPr>
          <w:sz w:val="22"/>
          <w:szCs w:val="22"/>
        </w:rPr>
        <w:t xml:space="preserve">  They can </w:t>
      </w:r>
      <w:r>
        <w:rPr>
          <w:sz w:val="22"/>
          <w:szCs w:val="22"/>
        </w:rPr>
        <w:t xml:space="preserve">record their responses directly </w:t>
      </w:r>
      <w:r w:rsidR="0095769E">
        <w:rPr>
          <w:sz w:val="22"/>
          <w:szCs w:val="22"/>
        </w:rPr>
        <w:t>i</w:t>
      </w:r>
      <w:r>
        <w:rPr>
          <w:sz w:val="22"/>
          <w:szCs w:val="22"/>
        </w:rPr>
        <w:t>n the table on the top of page 2.</w:t>
      </w:r>
    </w:p>
    <w:p w14:paraId="2CBA832B" w14:textId="6A21E915" w:rsidR="00157393" w:rsidRDefault="00157393" w:rsidP="00237023">
      <w:pPr>
        <w:tabs>
          <w:tab w:val="left" w:pos="1170"/>
        </w:tabs>
        <w:ind w:left="720" w:hanging="360"/>
        <w:rPr>
          <w:sz w:val="22"/>
          <w:szCs w:val="22"/>
        </w:rPr>
      </w:pPr>
      <w:r>
        <w:rPr>
          <w:sz w:val="22"/>
          <w:szCs w:val="22"/>
        </w:rPr>
        <w:t>--</w:t>
      </w:r>
      <w:r w:rsidR="00237023">
        <w:rPr>
          <w:sz w:val="22"/>
          <w:szCs w:val="22"/>
        </w:rPr>
        <w:tab/>
      </w:r>
      <w:r>
        <w:rPr>
          <w:sz w:val="22"/>
          <w:szCs w:val="22"/>
        </w:rPr>
        <w:t>Allow pa</w:t>
      </w:r>
      <w:r w:rsidR="00525368">
        <w:rPr>
          <w:sz w:val="22"/>
          <w:szCs w:val="22"/>
        </w:rPr>
        <w:t xml:space="preserve">rticipants 10-15 minutes </w:t>
      </w:r>
      <w:r>
        <w:rPr>
          <w:sz w:val="22"/>
          <w:szCs w:val="22"/>
        </w:rPr>
        <w:t>to respond to the prompts.</w:t>
      </w:r>
    </w:p>
    <w:p w14:paraId="5D96B285" w14:textId="6199D49E" w:rsidR="002921C3" w:rsidRDefault="002921C3"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Allow participants to share </w:t>
      </w:r>
      <w:r w:rsidR="0095769E">
        <w:rPr>
          <w:sz w:val="22"/>
          <w:szCs w:val="22"/>
        </w:rPr>
        <w:t xml:space="preserve">in pairs or groups </w:t>
      </w:r>
      <w:r>
        <w:rPr>
          <w:sz w:val="22"/>
          <w:szCs w:val="22"/>
        </w:rPr>
        <w:t>their thinking and what they've rec</w:t>
      </w:r>
      <w:r w:rsidR="007A62B4">
        <w:rPr>
          <w:sz w:val="22"/>
          <w:szCs w:val="22"/>
        </w:rPr>
        <w:t>orded for Part I on page t</w:t>
      </w:r>
      <w:r w:rsidR="00237023">
        <w:rPr>
          <w:sz w:val="22"/>
          <w:szCs w:val="22"/>
        </w:rPr>
        <w:t xml:space="preserve">wo </w:t>
      </w:r>
      <w:r>
        <w:rPr>
          <w:sz w:val="22"/>
          <w:szCs w:val="22"/>
        </w:rPr>
        <w:t>of the Study and Discussion Tasks packet.</w:t>
      </w:r>
    </w:p>
    <w:p w14:paraId="25ABFC65" w14:textId="096F6797" w:rsidR="00A1326A" w:rsidRDefault="00A1326A" w:rsidP="00237023">
      <w:pPr>
        <w:tabs>
          <w:tab w:val="left" w:pos="1170"/>
        </w:tabs>
        <w:ind w:left="720" w:hanging="360"/>
        <w:rPr>
          <w:sz w:val="22"/>
          <w:szCs w:val="22"/>
        </w:rPr>
      </w:pPr>
      <w:r>
        <w:rPr>
          <w:sz w:val="22"/>
          <w:szCs w:val="22"/>
        </w:rPr>
        <w:t>--</w:t>
      </w:r>
      <w:r w:rsidR="00237023">
        <w:rPr>
          <w:sz w:val="22"/>
          <w:szCs w:val="22"/>
        </w:rPr>
        <w:tab/>
      </w:r>
      <w:r>
        <w:rPr>
          <w:sz w:val="22"/>
          <w:szCs w:val="22"/>
        </w:rPr>
        <w:t>Should it not come up, be prepared to share with participants that it is not unusual to carve language up in different ways (e.g. expressive, receptive) and these Modes are how language has been carved up for the purpose of the ELD Standards.</w:t>
      </w:r>
    </w:p>
    <w:p w14:paraId="6E5825F7" w14:textId="1FD1FF89" w:rsidR="00EF64B0" w:rsidRDefault="00EF64B0"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Be sure to share the following </w:t>
      </w:r>
      <w:r w:rsidR="007D4753">
        <w:rPr>
          <w:sz w:val="22"/>
          <w:szCs w:val="22"/>
        </w:rPr>
        <w:t>if</w:t>
      </w:r>
      <w:r>
        <w:rPr>
          <w:sz w:val="22"/>
          <w:szCs w:val="22"/>
        </w:rPr>
        <w:t xml:space="preserve"> it not be stated by the participants:</w:t>
      </w:r>
    </w:p>
    <w:p w14:paraId="46B56AE4" w14:textId="25E5133E" w:rsidR="00EF64B0" w:rsidRDefault="00EF64B0" w:rsidP="00237023">
      <w:pPr>
        <w:ind w:left="1080" w:hanging="180"/>
        <w:rPr>
          <w:sz w:val="22"/>
          <w:szCs w:val="22"/>
        </w:rPr>
      </w:pPr>
      <w:r>
        <w:rPr>
          <w:sz w:val="22"/>
          <w:szCs w:val="22"/>
        </w:rPr>
        <w:t>•</w:t>
      </w:r>
      <w:r w:rsidR="00237023">
        <w:rPr>
          <w:sz w:val="22"/>
          <w:szCs w:val="22"/>
        </w:rPr>
        <w:tab/>
      </w:r>
      <w:r>
        <w:rPr>
          <w:sz w:val="22"/>
          <w:szCs w:val="22"/>
        </w:rPr>
        <w:t>The Interpretive Mode is about reading and listening</w:t>
      </w:r>
    </w:p>
    <w:p w14:paraId="021A420D" w14:textId="601FE85F" w:rsidR="00EF64B0" w:rsidRDefault="00EF64B0" w:rsidP="00237023">
      <w:pPr>
        <w:ind w:left="1080" w:hanging="180"/>
        <w:rPr>
          <w:sz w:val="22"/>
          <w:szCs w:val="22"/>
        </w:rPr>
      </w:pPr>
      <w:r>
        <w:rPr>
          <w:sz w:val="22"/>
          <w:szCs w:val="22"/>
        </w:rPr>
        <w:t>•</w:t>
      </w:r>
      <w:r w:rsidR="00237023">
        <w:rPr>
          <w:sz w:val="22"/>
          <w:szCs w:val="22"/>
        </w:rPr>
        <w:tab/>
      </w:r>
      <w:r>
        <w:rPr>
          <w:sz w:val="22"/>
          <w:szCs w:val="22"/>
        </w:rPr>
        <w:t>The Productive Mode is about writing and speaking.</w:t>
      </w:r>
    </w:p>
    <w:p w14:paraId="65008394" w14:textId="395FB5DB" w:rsidR="00EF64B0" w:rsidRDefault="00EF64B0" w:rsidP="00237023">
      <w:pPr>
        <w:ind w:left="1080" w:hanging="180"/>
        <w:rPr>
          <w:sz w:val="22"/>
          <w:szCs w:val="22"/>
        </w:rPr>
      </w:pPr>
      <w:r>
        <w:rPr>
          <w:sz w:val="22"/>
          <w:szCs w:val="22"/>
        </w:rPr>
        <w:t>•</w:t>
      </w:r>
      <w:r w:rsidR="00237023">
        <w:rPr>
          <w:sz w:val="22"/>
          <w:szCs w:val="22"/>
        </w:rPr>
        <w:tab/>
      </w:r>
      <w:r>
        <w:rPr>
          <w:sz w:val="22"/>
          <w:szCs w:val="22"/>
        </w:rPr>
        <w:t>The Collaborative Mode is about the dynamic of interacting.</w:t>
      </w:r>
      <w:r w:rsidR="001526EA">
        <w:rPr>
          <w:sz w:val="22"/>
          <w:szCs w:val="22"/>
        </w:rPr>
        <w:t xml:space="preserve">  It's not simply two or more </w:t>
      </w:r>
      <w:r>
        <w:rPr>
          <w:sz w:val="22"/>
          <w:szCs w:val="22"/>
        </w:rPr>
        <w:t xml:space="preserve">people exchanging words.  It is more about how </w:t>
      </w:r>
      <w:r w:rsidR="007A62B4">
        <w:rPr>
          <w:sz w:val="22"/>
          <w:szCs w:val="22"/>
        </w:rPr>
        <w:t xml:space="preserve">dynamic language is in real </w:t>
      </w:r>
      <w:r>
        <w:rPr>
          <w:sz w:val="22"/>
          <w:szCs w:val="22"/>
        </w:rPr>
        <w:t>collaboration.  What one person expresses may influen</w:t>
      </w:r>
      <w:r w:rsidR="00133BFB">
        <w:rPr>
          <w:sz w:val="22"/>
          <w:szCs w:val="22"/>
        </w:rPr>
        <w:t xml:space="preserve">ce and alter the next thing </w:t>
      </w:r>
      <w:r>
        <w:rPr>
          <w:sz w:val="22"/>
          <w:szCs w:val="22"/>
        </w:rPr>
        <w:t>expressed by another.  This is an important Mode and forces us to think about lan</w:t>
      </w:r>
      <w:r w:rsidR="001526EA">
        <w:rPr>
          <w:sz w:val="22"/>
          <w:szCs w:val="22"/>
        </w:rPr>
        <w:t xml:space="preserve">guage </w:t>
      </w:r>
      <w:r>
        <w:rPr>
          <w:sz w:val="22"/>
          <w:szCs w:val="22"/>
        </w:rPr>
        <w:t>beyond expressi</w:t>
      </w:r>
      <w:r w:rsidR="007D4753">
        <w:rPr>
          <w:sz w:val="22"/>
          <w:szCs w:val="22"/>
        </w:rPr>
        <w:t>ve</w:t>
      </w:r>
      <w:r>
        <w:rPr>
          <w:sz w:val="22"/>
          <w:szCs w:val="22"/>
        </w:rPr>
        <w:t xml:space="preserve"> and recepti</w:t>
      </w:r>
      <w:r w:rsidR="007D4753">
        <w:rPr>
          <w:sz w:val="22"/>
          <w:szCs w:val="22"/>
        </w:rPr>
        <w:t>ve language use</w:t>
      </w:r>
      <w:r>
        <w:rPr>
          <w:sz w:val="22"/>
          <w:szCs w:val="22"/>
        </w:rPr>
        <w:t>.</w:t>
      </w:r>
    </w:p>
    <w:p w14:paraId="648CF28C" w14:textId="77777777" w:rsidR="0069560F" w:rsidRDefault="0069560F" w:rsidP="00BB49A0">
      <w:pPr>
        <w:tabs>
          <w:tab w:val="left" w:pos="1170"/>
        </w:tabs>
        <w:rPr>
          <w:sz w:val="22"/>
          <w:szCs w:val="22"/>
        </w:rPr>
      </w:pPr>
    </w:p>
    <w:p w14:paraId="5D08018A" w14:textId="17C6604C" w:rsidR="00A1326A" w:rsidRDefault="008823BA" w:rsidP="0095769E">
      <w:pPr>
        <w:tabs>
          <w:tab w:val="left" w:pos="1170"/>
        </w:tabs>
        <w:ind w:left="180"/>
        <w:rPr>
          <w:sz w:val="22"/>
          <w:szCs w:val="22"/>
        </w:rPr>
      </w:pPr>
      <w:r>
        <w:rPr>
          <w:sz w:val="22"/>
          <w:szCs w:val="22"/>
        </w:rPr>
        <w:t>Studying the Processes of Part II: Learning About How English Works</w:t>
      </w:r>
    </w:p>
    <w:p w14:paraId="4470CF80" w14:textId="0A97FB97" w:rsidR="005B44C4" w:rsidRDefault="00321B64"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Draw </w:t>
      </w:r>
      <w:r w:rsidR="008F068E">
        <w:rPr>
          <w:sz w:val="22"/>
          <w:szCs w:val="22"/>
        </w:rPr>
        <w:t>participants’</w:t>
      </w:r>
      <w:r>
        <w:rPr>
          <w:sz w:val="22"/>
          <w:szCs w:val="22"/>
        </w:rPr>
        <w:t xml:space="preserve"> attention to the table for Part II: L</w:t>
      </w:r>
      <w:r w:rsidR="00C36422">
        <w:rPr>
          <w:sz w:val="22"/>
          <w:szCs w:val="22"/>
        </w:rPr>
        <w:t>e</w:t>
      </w:r>
      <w:r w:rsidR="00A357A5">
        <w:rPr>
          <w:sz w:val="22"/>
          <w:szCs w:val="22"/>
        </w:rPr>
        <w:t xml:space="preserve">arning About How English Works </w:t>
      </w:r>
      <w:r>
        <w:rPr>
          <w:sz w:val="22"/>
          <w:szCs w:val="22"/>
        </w:rPr>
        <w:t>on page two of the Study and Discussion Tasks packet.</w:t>
      </w:r>
    </w:p>
    <w:p w14:paraId="6D668763" w14:textId="10B5ED4C" w:rsidR="00036427" w:rsidRDefault="00036427"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Tell participants that Part II is made up of </w:t>
      </w:r>
      <w:r w:rsidR="00237023">
        <w:rPr>
          <w:sz w:val="22"/>
          <w:szCs w:val="22"/>
        </w:rPr>
        <w:t>“</w:t>
      </w:r>
      <w:r>
        <w:rPr>
          <w:sz w:val="22"/>
          <w:szCs w:val="22"/>
        </w:rPr>
        <w:t>processes</w:t>
      </w:r>
      <w:r w:rsidR="00237023">
        <w:rPr>
          <w:sz w:val="22"/>
          <w:szCs w:val="22"/>
        </w:rPr>
        <w:t>”</w:t>
      </w:r>
      <w:r>
        <w:rPr>
          <w:sz w:val="22"/>
          <w:szCs w:val="22"/>
        </w:rPr>
        <w:t xml:space="preserve"> that ar</w:t>
      </w:r>
      <w:r w:rsidR="00237023">
        <w:rPr>
          <w:sz w:val="22"/>
          <w:szCs w:val="22"/>
        </w:rPr>
        <w:t xml:space="preserve">e applicable across the Modes </w:t>
      </w:r>
      <w:r>
        <w:rPr>
          <w:sz w:val="22"/>
          <w:szCs w:val="22"/>
        </w:rPr>
        <w:t>of Part I of the standards.</w:t>
      </w:r>
      <w:r w:rsidR="00FB59E8">
        <w:rPr>
          <w:sz w:val="22"/>
          <w:szCs w:val="22"/>
        </w:rPr>
        <w:t xml:space="preserve">  These processes represent the kind</w:t>
      </w:r>
      <w:r w:rsidR="00C36422">
        <w:rPr>
          <w:sz w:val="22"/>
          <w:szCs w:val="22"/>
        </w:rPr>
        <w:t xml:space="preserve"> of thinking that must occur </w:t>
      </w:r>
      <w:r w:rsidR="00FB59E8">
        <w:rPr>
          <w:sz w:val="22"/>
          <w:szCs w:val="22"/>
        </w:rPr>
        <w:t>as language is used.</w:t>
      </w:r>
    </w:p>
    <w:p w14:paraId="20ABAF66" w14:textId="02AAC74B" w:rsidR="008F068E" w:rsidRDefault="00264526" w:rsidP="00237023">
      <w:pPr>
        <w:tabs>
          <w:tab w:val="left" w:pos="1170"/>
        </w:tabs>
        <w:ind w:left="720" w:hanging="360"/>
        <w:rPr>
          <w:sz w:val="22"/>
          <w:szCs w:val="22"/>
        </w:rPr>
      </w:pPr>
      <w:r>
        <w:rPr>
          <w:sz w:val="22"/>
          <w:szCs w:val="22"/>
        </w:rPr>
        <w:t>--</w:t>
      </w:r>
      <w:r w:rsidR="00237023">
        <w:rPr>
          <w:sz w:val="22"/>
          <w:szCs w:val="22"/>
        </w:rPr>
        <w:tab/>
      </w:r>
      <w:r>
        <w:rPr>
          <w:sz w:val="22"/>
          <w:szCs w:val="22"/>
        </w:rPr>
        <w:t>Explain that they will respond to the prompts on page 2 of th</w:t>
      </w:r>
      <w:r w:rsidR="00237023">
        <w:rPr>
          <w:sz w:val="22"/>
          <w:szCs w:val="22"/>
        </w:rPr>
        <w:t xml:space="preserve">e Study and Discussion Tasks </w:t>
      </w:r>
      <w:r>
        <w:rPr>
          <w:sz w:val="22"/>
          <w:szCs w:val="22"/>
        </w:rPr>
        <w:t xml:space="preserve">packet as they </w:t>
      </w:r>
      <w:r w:rsidR="00EB594A">
        <w:rPr>
          <w:sz w:val="22"/>
          <w:szCs w:val="22"/>
        </w:rPr>
        <w:t>did for the Part I Modes</w:t>
      </w:r>
      <w:r>
        <w:rPr>
          <w:sz w:val="22"/>
          <w:szCs w:val="22"/>
        </w:rPr>
        <w:t>.</w:t>
      </w:r>
    </w:p>
    <w:p w14:paraId="02802044" w14:textId="32852751" w:rsidR="00EB594A" w:rsidRDefault="00EB594A" w:rsidP="00237023">
      <w:pPr>
        <w:tabs>
          <w:tab w:val="left" w:pos="1170"/>
        </w:tabs>
        <w:ind w:left="720" w:hanging="360"/>
        <w:rPr>
          <w:sz w:val="22"/>
          <w:szCs w:val="22"/>
        </w:rPr>
      </w:pPr>
      <w:r>
        <w:rPr>
          <w:sz w:val="22"/>
          <w:szCs w:val="22"/>
        </w:rPr>
        <w:t>--</w:t>
      </w:r>
      <w:r w:rsidR="00237023">
        <w:rPr>
          <w:sz w:val="22"/>
          <w:szCs w:val="22"/>
        </w:rPr>
        <w:tab/>
      </w:r>
      <w:r>
        <w:rPr>
          <w:sz w:val="22"/>
          <w:szCs w:val="22"/>
        </w:rPr>
        <w:t>Be sure to point out that the second prompt has changed t</w:t>
      </w:r>
      <w:r w:rsidR="00A357A5">
        <w:rPr>
          <w:sz w:val="22"/>
          <w:szCs w:val="22"/>
        </w:rPr>
        <w:t xml:space="preserve">o: </w:t>
      </w:r>
      <w:r w:rsidR="00237023">
        <w:rPr>
          <w:sz w:val="22"/>
          <w:szCs w:val="22"/>
        </w:rPr>
        <w:t>“</w:t>
      </w:r>
      <w:r w:rsidR="00A357A5">
        <w:rPr>
          <w:sz w:val="22"/>
          <w:szCs w:val="22"/>
        </w:rPr>
        <w:t xml:space="preserve">What kinds of things might </w:t>
      </w:r>
      <w:r>
        <w:rPr>
          <w:sz w:val="22"/>
          <w:szCs w:val="22"/>
        </w:rPr>
        <w:t xml:space="preserve">one study and learn about </w:t>
      </w:r>
      <w:r w:rsidR="00237023">
        <w:rPr>
          <w:sz w:val="22"/>
          <w:szCs w:val="22"/>
        </w:rPr>
        <w:t>with this language process?”</w:t>
      </w:r>
    </w:p>
    <w:p w14:paraId="0BFD7871" w14:textId="25A183B6" w:rsidR="00D848F8" w:rsidRDefault="00D848F8" w:rsidP="00237023">
      <w:pPr>
        <w:tabs>
          <w:tab w:val="left" w:pos="1170"/>
        </w:tabs>
        <w:ind w:left="720" w:hanging="360"/>
        <w:rPr>
          <w:sz w:val="22"/>
          <w:szCs w:val="22"/>
        </w:rPr>
      </w:pPr>
      <w:r>
        <w:rPr>
          <w:sz w:val="22"/>
          <w:szCs w:val="22"/>
        </w:rPr>
        <w:t>--</w:t>
      </w:r>
      <w:r w:rsidR="00237023">
        <w:rPr>
          <w:sz w:val="22"/>
          <w:szCs w:val="22"/>
        </w:rPr>
        <w:tab/>
      </w:r>
      <w:r>
        <w:rPr>
          <w:sz w:val="22"/>
          <w:szCs w:val="22"/>
        </w:rPr>
        <w:t>Allow participants 10 minutes to study, discuss and respond to the prompts.</w:t>
      </w:r>
    </w:p>
    <w:p w14:paraId="16023788" w14:textId="27D05FA9" w:rsidR="00D848F8" w:rsidRDefault="00D848F8" w:rsidP="00237023">
      <w:pPr>
        <w:tabs>
          <w:tab w:val="left" w:pos="1170"/>
        </w:tabs>
        <w:ind w:left="720" w:hanging="360"/>
        <w:rPr>
          <w:sz w:val="22"/>
          <w:szCs w:val="22"/>
        </w:rPr>
      </w:pPr>
      <w:r>
        <w:rPr>
          <w:sz w:val="22"/>
          <w:szCs w:val="22"/>
        </w:rPr>
        <w:t>--</w:t>
      </w:r>
      <w:r w:rsidR="00237023">
        <w:rPr>
          <w:sz w:val="22"/>
          <w:szCs w:val="22"/>
        </w:rPr>
        <w:tab/>
      </w:r>
      <w:r>
        <w:rPr>
          <w:sz w:val="22"/>
          <w:szCs w:val="22"/>
        </w:rPr>
        <w:t xml:space="preserve">Invite participants to share </w:t>
      </w:r>
      <w:r w:rsidR="007D4753">
        <w:rPr>
          <w:sz w:val="22"/>
          <w:szCs w:val="22"/>
        </w:rPr>
        <w:t xml:space="preserve">in pairs or groups </w:t>
      </w:r>
      <w:r>
        <w:rPr>
          <w:sz w:val="22"/>
          <w:szCs w:val="22"/>
        </w:rPr>
        <w:t>what they have recorded on their worksheets.</w:t>
      </w:r>
    </w:p>
    <w:p w14:paraId="5582A03E" w14:textId="727B76F8" w:rsidR="00D848F8" w:rsidRDefault="00D848F8" w:rsidP="00237023">
      <w:pPr>
        <w:tabs>
          <w:tab w:val="left" w:pos="1170"/>
        </w:tabs>
        <w:ind w:left="720" w:hanging="360"/>
        <w:rPr>
          <w:sz w:val="22"/>
          <w:szCs w:val="22"/>
        </w:rPr>
      </w:pPr>
      <w:r>
        <w:rPr>
          <w:sz w:val="22"/>
          <w:szCs w:val="22"/>
        </w:rPr>
        <w:t>--</w:t>
      </w:r>
      <w:r w:rsidR="00237023">
        <w:rPr>
          <w:sz w:val="22"/>
          <w:szCs w:val="22"/>
        </w:rPr>
        <w:tab/>
      </w:r>
      <w:r>
        <w:rPr>
          <w:sz w:val="22"/>
          <w:szCs w:val="22"/>
        </w:rPr>
        <w:t>Be sure the following points are covered as thoughts are shared:</w:t>
      </w:r>
    </w:p>
    <w:p w14:paraId="30F3A106" w14:textId="72ED0662" w:rsidR="00D848F8" w:rsidRPr="00237023" w:rsidRDefault="00D848F8" w:rsidP="00237023">
      <w:pPr>
        <w:ind w:left="1080" w:hanging="180"/>
        <w:rPr>
          <w:sz w:val="22"/>
          <w:szCs w:val="22"/>
        </w:rPr>
      </w:pPr>
      <w:r w:rsidRPr="00237023">
        <w:rPr>
          <w:sz w:val="22"/>
          <w:szCs w:val="22"/>
        </w:rPr>
        <w:t>•</w:t>
      </w:r>
      <w:r w:rsidR="00237023">
        <w:rPr>
          <w:sz w:val="22"/>
          <w:szCs w:val="22"/>
        </w:rPr>
        <w:tab/>
      </w:r>
      <w:r w:rsidR="007D4753">
        <w:rPr>
          <w:sz w:val="22"/>
          <w:szCs w:val="22"/>
        </w:rPr>
        <w:t>Structuring Cohesive Texts focuses on how language is used to structure, organize, and make cohesive extended communication (whole texts, beyond just the word or sentence level).</w:t>
      </w:r>
    </w:p>
    <w:p w14:paraId="65C9B974" w14:textId="46A6BF22" w:rsidR="00D848F8" w:rsidRPr="00237023" w:rsidRDefault="00D848F8" w:rsidP="00237023">
      <w:pPr>
        <w:ind w:left="1080" w:hanging="180"/>
        <w:rPr>
          <w:sz w:val="22"/>
          <w:szCs w:val="22"/>
        </w:rPr>
      </w:pPr>
      <w:r w:rsidRPr="00237023">
        <w:rPr>
          <w:sz w:val="22"/>
          <w:szCs w:val="22"/>
        </w:rPr>
        <w:t>•</w:t>
      </w:r>
      <w:r w:rsidR="00237023">
        <w:rPr>
          <w:sz w:val="22"/>
          <w:szCs w:val="22"/>
        </w:rPr>
        <w:tab/>
      </w:r>
      <w:r w:rsidR="007D4753">
        <w:rPr>
          <w:sz w:val="22"/>
          <w:szCs w:val="22"/>
        </w:rPr>
        <w:t>Expanding and Enriching Ideas focuses on how language is used to elaborate ideas, information or events</w:t>
      </w:r>
    </w:p>
    <w:p w14:paraId="52A4D652" w14:textId="2D0275AA" w:rsidR="00D848F8" w:rsidRDefault="00D848F8" w:rsidP="00237023">
      <w:pPr>
        <w:ind w:left="1080" w:hanging="180"/>
        <w:rPr>
          <w:sz w:val="22"/>
          <w:szCs w:val="22"/>
        </w:rPr>
      </w:pPr>
      <w:r w:rsidRPr="00237023">
        <w:rPr>
          <w:sz w:val="22"/>
          <w:szCs w:val="22"/>
        </w:rPr>
        <w:t>•</w:t>
      </w:r>
      <w:r w:rsidR="00237023">
        <w:rPr>
          <w:sz w:val="22"/>
          <w:szCs w:val="22"/>
        </w:rPr>
        <w:tab/>
      </w:r>
      <w:r w:rsidR="007D4753">
        <w:rPr>
          <w:sz w:val="22"/>
          <w:szCs w:val="22"/>
        </w:rPr>
        <w:t xml:space="preserve">Connecting and Condensing </w:t>
      </w:r>
      <w:r w:rsidR="004228BA">
        <w:rPr>
          <w:sz w:val="22"/>
          <w:szCs w:val="22"/>
        </w:rPr>
        <w:t xml:space="preserve">Ideas </w:t>
      </w:r>
      <w:r w:rsidR="007D4753">
        <w:rPr>
          <w:sz w:val="22"/>
          <w:szCs w:val="22"/>
        </w:rPr>
        <w:t>focuses on how language is used to show relationship</w:t>
      </w:r>
      <w:r w:rsidR="00BB72AD">
        <w:rPr>
          <w:sz w:val="22"/>
          <w:szCs w:val="22"/>
        </w:rPr>
        <w:t>s</w:t>
      </w:r>
      <w:r w:rsidR="007D4753">
        <w:rPr>
          <w:sz w:val="22"/>
          <w:szCs w:val="22"/>
        </w:rPr>
        <w:t xml:space="preserve"> among and communicate precisely ideas, information or events.</w:t>
      </w:r>
    </w:p>
    <w:p w14:paraId="020CDC75" w14:textId="77777777" w:rsidR="000F7955" w:rsidRDefault="000F7955" w:rsidP="00BB49A0">
      <w:pPr>
        <w:tabs>
          <w:tab w:val="left" w:pos="1170"/>
        </w:tabs>
        <w:rPr>
          <w:sz w:val="22"/>
          <w:szCs w:val="22"/>
        </w:rPr>
      </w:pPr>
    </w:p>
    <w:p w14:paraId="6249780E" w14:textId="77777777" w:rsidR="00F45534" w:rsidRDefault="00F45534" w:rsidP="00BB49A0">
      <w:pPr>
        <w:tabs>
          <w:tab w:val="left" w:pos="1170"/>
        </w:tabs>
        <w:rPr>
          <w:sz w:val="22"/>
          <w:szCs w:val="22"/>
        </w:rPr>
      </w:pPr>
    </w:p>
    <w:p w14:paraId="378F9617" w14:textId="4F7C03A2" w:rsidR="00F45534" w:rsidRDefault="00F45534" w:rsidP="0095769E">
      <w:pPr>
        <w:tabs>
          <w:tab w:val="left" w:pos="1170"/>
        </w:tabs>
        <w:ind w:left="180"/>
        <w:rPr>
          <w:sz w:val="22"/>
          <w:szCs w:val="22"/>
        </w:rPr>
      </w:pPr>
      <w:r w:rsidRPr="00237023">
        <w:rPr>
          <w:sz w:val="22"/>
          <w:szCs w:val="22"/>
          <w:u w:val="single"/>
        </w:rPr>
        <w:t>Reflection</w:t>
      </w:r>
      <w:r>
        <w:rPr>
          <w:sz w:val="22"/>
          <w:szCs w:val="22"/>
        </w:rPr>
        <w:t>:  Before proceeding to Study Task #3, ask participants to jot down some notes on a separate sheet of paper regarding what they've learned about the new ELD Standards to this point.  This will give them a minute to take stock of what t</w:t>
      </w:r>
      <w:r w:rsidR="0060249E">
        <w:rPr>
          <w:sz w:val="22"/>
          <w:szCs w:val="22"/>
        </w:rPr>
        <w:t>hey have learned</w:t>
      </w:r>
      <w:r w:rsidR="00237023">
        <w:rPr>
          <w:sz w:val="22"/>
          <w:szCs w:val="22"/>
        </w:rPr>
        <w:t xml:space="preserve"> thus</w:t>
      </w:r>
      <w:r w:rsidR="0060249E">
        <w:rPr>
          <w:sz w:val="22"/>
          <w:szCs w:val="22"/>
        </w:rPr>
        <w:t xml:space="preserve"> </w:t>
      </w:r>
      <w:r w:rsidR="00237023">
        <w:rPr>
          <w:sz w:val="22"/>
          <w:szCs w:val="22"/>
        </w:rPr>
        <w:t>far</w:t>
      </w:r>
      <w:r>
        <w:rPr>
          <w:sz w:val="22"/>
          <w:szCs w:val="22"/>
        </w:rPr>
        <w:t>.</w:t>
      </w:r>
    </w:p>
    <w:p w14:paraId="101A2CF8" w14:textId="541F1D4A" w:rsidR="00EB594A" w:rsidRDefault="00EB594A">
      <w:pPr>
        <w:rPr>
          <w:sz w:val="22"/>
          <w:szCs w:val="22"/>
        </w:rPr>
      </w:pPr>
      <w:r>
        <w:rPr>
          <w:sz w:val="22"/>
          <w:szCs w:val="22"/>
        </w:rPr>
        <w:br w:type="page"/>
      </w:r>
    </w:p>
    <w:p w14:paraId="48B36F75" w14:textId="77777777" w:rsidR="00531303" w:rsidRDefault="00531303" w:rsidP="00BB49A0">
      <w:pPr>
        <w:tabs>
          <w:tab w:val="left" w:pos="1170"/>
        </w:tabs>
        <w:rPr>
          <w:sz w:val="22"/>
          <w:szCs w:val="22"/>
        </w:rPr>
      </w:pPr>
    </w:p>
    <w:p w14:paraId="573BDD77" w14:textId="78E0EBC8" w:rsidR="00531303" w:rsidRPr="00AA74FC" w:rsidRDefault="00531303" w:rsidP="00BB49A0">
      <w:pPr>
        <w:tabs>
          <w:tab w:val="left" w:pos="1170"/>
        </w:tabs>
        <w:rPr>
          <w:b/>
          <w:sz w:val="22"/>
          <w:szCs w:val="22"/>
        </w:rPr>
      </w:pPr>
      <w:r w:rsidRPr="00AA74FC">
        <w:rPr>
          <w:b/>
          <w:sz w:val="22"/>
          <w:szCs w:val="22"/>
        </w:rPr>
        <w:t>•Study Task #3</w:t>
      </w:r>
      <w:r w:rsidR="00811D84" w:rsidRPr="00AA74FC">
        <w:rPr>
          <w:b/>
          <w:sz w:val="22"/>
          <w:szCs w:val="22"/>
        </w:rPr>
        <w:t>: The Strands Within Each</w:t>
      </w:r>
      <w:r w:rsidR="000F7955" w:rsidRPr="00AA74FC">
        <w:rPr>
          <w:b/>
          <w:sz w:val="22"/>
          <w:szCs w:val="22"/>
        </w:rPr>
        <w:t xml:space="preserve"> </w:t>
      </w:r>
      <w:r w:rsidR="00811D84" w:rsidRPr="00AA74FC">
        <w:rPr>
          <w:b/>
          <w:sz w:val="22"/>
          <w:szCs w:val="22"/>
        </w:rPr>
        <w:t>Mode</w:t>
      </w:r>
      <w:r w:rsidR="00826431" w:rsidRPr="00AA74FC">
        <w:rPr>
          <w:b/>
          <w:sz w:val="22"/>
          <w:szCs w:val="22"/>
        </w:rPr>
        <w:t xml:space="preserve"> and </w:t>
      </w:r>
      <w:r w:rsidR="00811D84" w:rsidRPr="00AA74FC">
        <w:rPr>
          <w:b/>
          <w:sz w:val="22"/>
          <w:szCs w:val="22"/>
        </w:rPr>
        <w:t>Each Process</w:t>
      </w:r>
      <w:r w:rsidR="004B6F4E">
        <w:rPr>
          <w:b/>
          <w:sz w:val="22"/>
          <w:szCs w:val="22"/>
        </w:rPr>
        <w:t xml:space="preserve"> </w:t>
      </w:r>
      <w:r w:rsidR="004B6F4E">
        <w:rPr>
          <w:sz w:val="22"/>
          <w:szCs w:val="22"/>
        </w:rPr>
        <w:t>(C</w:t>
      </w:r>
      <w:r w:rsidR="005B07AB">
        <w:rPr>
          <w:sz w:val="22"/>
          <w:szCs w:val="22"/>
        </w:rPr>
        <w:t>SD</w:t>
      </w:r>
      <w:r w:rsidR="004B6F4E">
        <w:rPr>
          <w:sz w:val="22"/>
          <w:szCs w:val="22"/>
        </w:rPr>
        <w:t>T packet page 3, PPT slides 15-16)</w:t>
      </w:r>
    </w:p>
    <w:p w14:paraId="31F09F79" w14:textId="2F49444E" w:rsidR="00102305" w:rsidRDefault="000F7955" w:rsidP="005F0CE6">
      <w:pPr>
        <w:tabs>
          <w:tab w:val="left" w:pos="1170"/>
        </w:tabs>
        <w:ind w:left="720" w:hanging="360"/>
        <w:rPr>
          <w:sz w:val="22"/>
          <w:szCs w:val="22"/>
        </w:rPr>
      </w:pPr>
      <w:r>
        <w:rPr>
          <w:sz w:val="22"/>
          <w:szCs w:val="22"/>
        </w:rPr>
        <w:t>--</w:t>
      </w:r>
      <w:r w:rsidR="005F0CE6">
        <w:rPr>
          <w:sz w:val="22"/>
          <w:szCs w:val="22"/>
        </w:rPr>
        <w:tab/>
      </w:r>
      <w:r>
        <w:rPr>
          <w:sz w:val="22"/>
          <w:szCs w:val="22"/>
        </w:rPr>
        <w:t>Direct participants to page 3 of the Study and Discussion packet.</w:t>
      </w:r>
    </w:p>
    <w:p w14:paraId="10E41BEA" w14:textId="2098987B" w:rsidR="000F7955" w:rsidRDefault="000F7955" w:rsidP="005F0CE6">
      <w:pPr>
        <w:tabs>
          <w:tab w:val="left" w:pos="1170"/>
        </w:tabs>
        <w:ind w:left="720" w:hanging="360"/>
        <w:rPr>
          <w:sz w:val="22"/>
          <w:szCs w:val="22"/>
        </w:rPr>
      </w:pPr>
      <w:r>
        <w:rPr>
          <w:sz w:val="22"/>
          <w:szCs w:val="22"/>
        </w:rPr>
        <w:t>--</w:t>
      </w:r>
      <w:r w:rsidR="005F0CE6">
        <w:rPr>
          <w:sz w:val="22"/>
          <w:szCs w:val="22"/>
        </w:rPr>
        <w:tab/>
      </w:r>
      <w:r>
        <w:rPr>
          <w:sz w:val="22"/>
          <w:szCs w:val="22"/>
        </w:rPr>
        <w:t xml:space="preserve">Point out that what appears on page 3 is Part I (Modes) and </w:t>
      </w:r>
      <w:r w:rsidR="00AA74FC">
        <w:rPr>
          <w:sz w:val="22"/>
          <w:szCs w:val="22"/>
        </w:rPr>
        <w:t xml:space="preserve">Part II (Processes), but now </w:t>
      </w:r>
      <w:r>
        <w:rPr>
          <w:sz w:val="22"/>
          <w:szCs w:val="22"/>
        </w:rPr>
        <w:t>there is more descriptive detail included</w:t>
      </w:r>
      <w:r w:rsidR="005F0CE6">
        <w:rPr>
          <w:sz w:val="22"/>
          <w:szCs w:val="22"/>
        </w:rPr>
        <w:t xml:space="preserve">.  The numbered items in each of Part I and Part II are referred to as </w:t>
      </w:r>
      <w:r w:rsidR="00EB594A">
        <w:rPr>
          <w:sz w:val="22"/>
          <w:szCs w:val="22"/>
        </w:rPr>
        <w:t>Strands</w:t>
      </w:r>
      <w:r>
        <w:rPr>
          <w:sz w:val="22"/>
          <w:szCs w:val="22"/>
        </w:rPr>
        <w:t>.</w:t>
      </w:r>
    </w:p>
    <w:p w14:paraId="422D7645" w14:textId="07E13C4E" w:rsidR="00C57ADD" w:rsidRDefault="00C57ADD" w:rsidP="005F0CE6">
      <w:pPr>
        <w:tabs>
          <w:tab w:val="left" w:pos="1170"/>
        </w:tabs>
        <w:ind w:left="720" w:hanging="360"/>
        <w:rPr>
          <w:sz w:val="22"/>
          <w:szCs w:val="22"/>
        </w:rPr>
      </w:pPr>
      <w:r>
        <w:rPr>
          <w:sz w:val="22"/>
          <w:szCs w:val="22"/>
        </w:rPr>
        <w:t>--</w:t>
      </w:r>
      <w:r w:rsidR="005F0CE6">
        <w:rPr>
          <w:sz w:val="22"/>
          <w:szCs w:val="22"/>
        </w:rPr>
        <w:tab/>
      </w:r>
      <w:r>
        <w:rPr>
          <w:sz w:val="22"/>
          <w:szCs w:val="22"/>
        </w:rPr>
        <w:t xml:space="preserve">They are just as they appear in the state publication, but they </w:t>
      </w:r>
      <w:r w:rsidR="00410555">
        <w:rPr>
          <w:sz w:val="22"/>
          <w:szCs w:val="22"/>
        </w:rPr>
        <w:t>have been</w:t>
      </w:r>
      <w:r>
        <w:rPr>
          <w:sz w:val="22"/>
          <w:szCs w:val="22"/>
        </w:rPr>
        <w:t xml:space="preserve"> reformatted.</w:t>
      </w:r>
    </w:p>
    <w:p w14:paraId="651F114D" w14:textId="3CD1A46E" w:rsidR="00C57ADD" w:rsidRDefault="00C57ADD" w:rsidP="005F0CE6">
      <w:pPr>
        <w:tabs>
          <w:tab w:val="left" w:pos="1170"/>
        </w:tabs>
        <w:ind w:left="720" w:hanging="360"/>
        <w:rPr>
          <w:sz w:val="22"/>
          <w:szCs w:val="22"/>
        </w:rPr>
      </w:pPr>
      <w:r>
        <w:rPr>
          <w:sz w:val="22"/>
          <w:szCs w:val="22"/>
        </w:rPr>
        <w:t>--</w:t>
      </w:r>
      <w:r w:rsidR="005F0CE6">
        <w:rPr>
          <w:sz w:val="22"/>
          <w:szCs w:val="22"/>
        </w:rPr>
        <w:tab/>
      </w:r>
      <w:r>
        <w:rPr>
          <w:sz w:val="22"/>
          <w:szCs w:val="22"/>
        </w:rPr>
        <w:t xml:space="preserve">Remind participants that the strands are consistent across </w:t>
      </w:r>
      <w:r w:rsidR="005F0CE6">
        <w:rPr>
          <w:sz w:val="22"/>
          <w:szCs w:val="22"/>
        </w:rPr>
        <w:t xml:space="preserve">all </w:t>
      </w:r>
      <w:r>
        <w:rPr>
          <w:sz w:val="22"/>
          <w:szCs w:val="22"/>
        </w:rPr>
        <w:t>gra</w:t>
      </w:r>
      <w:r w:rsidR="00AA74FC">
        <w:rPr>
          <w:sz w:val="22"/>
          <w:szCs w:val="22"/>
        </w:rPr>
        <w:t xml:space="preserve">de levels with the exception </w:t>
      </w:r>
      <w:r>
        <w:rPr>
          <w:sz w:val="22"/>
          <w:szCs w:val="22"/>
        </w:rPr>
        <w:t>of some minor language changes (opinion and detail in elementary levels b</w:t>
      </w:r>
      <w:r w:rsidR="00603F8A">
        <w:rPr>
          <w:sz w:val="22"/>
          <w:szCs w:val="22"/>
        </w:rPr>
        <w:t xml:space="preserve">ecomes </w:t>
      </w:r>
      <w:r>
        <w:rPr>
          <w:sz w:val="22"/>
          <w:szCs w:val="22"/>
        </w:rPr>
        <w:t>argument and evidence for middle and high school levels)</w:t>
      </w:r>
      <w:r w:rsidR="00AB55D1">
        <w:rPr>
          <w:sz w:val="22"/>
          <w:szCs w:val="22"/>
        </w:rPr>
        <w:t>.</w:t>
      </w:r>
      <w:r w:rsidR="005F0CE6">
        <w:rPr>
          <w:sz w:val="22"/>
          <w:szCs w:val="22"/>
        </w:rPr>
        <w:t xml:space="preserve">  </w:t>
      </w:r>
    </w:p>
    <w:p w14:paraId="067D8E82" w14:textId="66C1E58A" w:rsidR="009E5BEE" w:rsidRDefault="009E5BEE" w:rsidP="005F0CE6">
      <w:pPr>
        <w:tabs>
          <w:tab w:val="left" w:pos="1170"/>
        </w:tabs>
        <w:ind w:left="720" w:hanging="360"/>
        <w:rPr>
          <w:sz w:val="22"/>
          <w:szCs w:val="22"/>
        </w:rPr>
      </w:pPr>
      <w:r>
        <w:rPr>
          <w:sz w:val="22"/>
          <w:szCs w:val="22"/>
        </w:rPr>
        <w:t>--</w:t>
      </w:r>
      <w:r w:rsidR="005F0CE6">
        <w:rPr>
          <w:sz w:val="22"/>
          <w:szCs w:val="22"/>
        </w:rPr>
        <w:tab/>
      </w:r>
      <w:r>
        <w:rPr>
          <w:sz w:val="22"/>
          <w:szCs w:val="22"/>
        </w:rPr>
        <w:t xml:space="preserve">Reiterate the point that the </w:t>
      </w:r>
      <w:r w:rsidR="005F0CE6">
        <w:rPr>
          <w:sz w:val="22"/>
          <w:szCs w:val="22"/>
        </w:rPr>
        <w:t xml:space="preserve">strands that comprise </w:t>
      </w:r>
      <w:r>
        <w:rPr>
          <w:sz w:val="22"/>
          <w:szCs w:val="22"/>
        </w:rPr>
        <w:t>Modes of Part I and the Processes o</w:t>
      </w:r>
      <w:r w:rsidR="005F0CE6">
        <w:rPr>
          <w:sz w:val="22"/>
          <w:szCs w:val="22"/>
        </w:rPr>
        <w:t xml:space="preserve">f Part II are the architecture </w:t>
      </w:r>
      <w:r>
        <w:rPr>
          <w:sz w:val="22"/>
          <w:szCs w:val="22"/>
        </w:rPr>
        <w:t xml:space="preserve">for the ELD </w:t>
      </w:r>
      <w:r w:rsidR="005F0CE6">
        <w:rPr>
          <w:sz w:val="22"/>
          <w:szCs w:val="22"/>
        </w:rPr>
        <w:t xml:space="preserve">Standards. </w:t>
      </w:r>
      <w:r>
        <w:rPr>
          <w:sz w:val="22"/>
          <w:szCs w:val="22"/>
        </w:rPr>
        <w:t xml:space="preserve">These are the </w:t>
      </w:r>
      <w:r w:rsidR="005F0CE6">
        <w:rPr>
          <w:sz w:val="22"/>
          <w:szCs w:val="22"/>
        </w:rPr>
        <w:t xml:space="preserve">exact </w:t>
      </w:r>
      <w:r>
        <w:rPr>
          <w:sz w:val="22"/>
          <w:szCs w:val="22"/>
        </w:rPr>
        <w:t>same for all grade l</w:t>
      </w:r>
      <w:r w:rsidR="00AA74FC">
        <w:rPr>
          <w:sz w:val="22"/>
          <w:szCs w:val="22"/>
        </w:rPr>
        <w:t xml:space="preserve">evels.  </w:t>
      </w:r>
      <w:r w:rsidR="005F0CE6">
        <w:rPr>
          <w:sz w:val="22"/>
          <w:szCs w:val="22"/>
        </w:rPr>
        <w:t>The grade specific nature of the ELD Standards</w:t>
      </w:r>
      <w:r>
        <w:rPr>
          <w:sz w:val="22"/>
          <w:szCs w:val="22"/>
        </w:rPr>
        <w:t xml:space="preserve"> </w:t>
      </w:r>
      <w:r w:rsidR="005F0CE6">
        <w:rPr>
          <w:sz w:val="22"/>
          <w:szCs w:val="22"/>
        </w:rPr>
        <w:t>is communicated via the descriptors for each of the</w:t>
      </w:r>
      <w:r>
        <w:rPr>
          <w:sz w:val="22"/>
          <w:szCs w:val="22"/>
        </w:rPr>
        <w:t xml:space="preserve"> th</w:t>
      </w:r>
      <w:r w:rsidR="005F0CE6">
        <w:rPr>
          <w:sz w:val="22"/>
          <w:szCs w:val="22"/>
        </w:rPr>
        <w:t>re</w:t>
      </w:r>
      <w:r>
        <w:rPr>
          <w:sz w:val="22"/>
          <w:szCs w:val="22"/>
        </w:rPr>
        <w:t xml:space="preserve">e </w:t>
      </w:r>
      <w:r w:rsidR="00E36C02">
        <w:rPr>
          <w:sz w:val="22"/>
          <w:szCs w:val="22"/>
        </w:rPr>
        <w:t>p</w:t>
      </w:r>
      <w:r>
        <w:rPr>
          <w:sz w:val="22"/>
          <w:szCs w:val="22"/>
        </w:rPr>
        <w:t xml:space="preserve">roficiency levels which </w:t>
      </w:r>
      <w:r w:rsidR="005F0CE6">
        <w:rPr>
          <w:sz w:val="22"/>
          <w:szCs w:val="22"/>
        </w:rPr>
        <w:t>we will study</w:t>
      </w:r>
      <w:r>
        <w:rPr>
          <w:sz w:val="22"/>
          <w:szCs w:val="22"/>
        </w:rPr>
        <w:t xml:space="preserve"> a little bit later.</w:t>
      </w:r>
      <w:r w:rsidR="005F0CE6">
        <w:rPr>
          <w:sz w:val="22"/>
          <w:szCs w:val="22"/>
        </w:rPr>
        <w:t xml:space="preserve">  NOTE: For participants that are administrators or coaches/TOSAs who work with multiple grade levels, the common K-12 architecture as represented by these 19 strands (12 Part I and 7 Part II) provided the key level to be studied and mastered.</w:t>
      </w:r>
    </w:p>
    <w:p w14:paraId="680B98C8" w14:textId="1D377822" w:rsidR="00E36C02" w:rsidRDefault="00DB7B45" w:rsidP="005F0CE6">
      <w:pPr>
        <w:tabs>
          <w:tab w:val="left" w:pos="1170"/>
        </w:tabs>
        <w:ind w:left="720" w:hanging="360"/>
        <w:rPr>
          <w:sz w:val="22"/>
          <w:szCs w:val="22"/>
        </w:rPr>
      </w:pPr>
      <w:r>
        <w:rPr>
          <w:sz w:val="22"/>
          <w:szCs w:val="22"/>
        </w:rPr>
        <w:t>--</w:t>
      </w:r>
      <w:r w:rsidR="005F0CE6">
        <w:rPr>
          <w:sz w:val="22"/>
          <w:szCs w:val="22"/>
        </w:rPr>
        <w:tab/>
      </w:r>
      <w:r>
        <w:rPr>
          <w:sz w:val="22"/>
          <w:szCs w:val="22"/>
        </w:rPr>
        <w:t>Give participants 10</w:t>
      </w:r>
      <w:r w:rsidR="005F0CE6">
        <w:rPr>
          <w:sz w:val="22"/>
          <w:szCs w:val="22"/>
        </w:rPr>
        <w:t>-15</w:t>
      </w:r>
      <w:r>
        <w:rPr>
          <w:sz w:val="22"/>
          <w:szCs w:val="22"/>
        </w:rPr>
        <w:t xml:space="preserve"> minutes or so to study the strands</w:t>
      </w:r>
      <w:r w:rsidR="005F0CE6">
        <w:rPr>
          <w:sz w:val="22"/>
          <w:szCs w:val="22"/>
        </w:rPr>
        <w:t>, and highlight key words or phrases that help them distinguish one strand from another.</w:t>
      </w:r>
    </w:p>
    <w:p w14:paraId="786A4FD9" w14:textId="77777777" w:rsidR="005F0CE6" w:rsidRDefault="005F0CE6" w:rsidP="005F0CE6">
      <w:pPr>
        <w:tabs>
          <w:tab w:val="left" w:pos="1170"/>
        </w:tabs>
        <w:ind w:left="720" w:hanging="360"/>
        <w:rPr>
          <w:sz w:val="22"/>
          <w:szCs w:val="22"/>
        </w:rPr>
      </w:pPr>
      <w:r>
        <w:rPr>
          <w:sz w:val="22"/>
          <w:szCs w:val="22"/>
        </w:rPr>
        <w:t>--</w:t>
      </w:r>
      <w:r>
        <w:rPr>
          <w:sz w:val="22"/>
          <w:szCs w:val="22"/>
        </w:rPr>
        <w:tab/>
        <w:t>Invite participants to share in pairs or groups what they have recorded on their worksheets.</w:t>
      </w:r>
    </w:p>
    <w:p w14:paraId="5B647E46" w14:textId="77777777" w:rsidR="00E227DD" w:rsidRDefault="00E227DD" w:rsidP="00BB49A0">
      <w:pPr>
        <w:tabs>
          <w:tab w:val="left" w:pos="1170"/>
        </w:tabs>
        <w:rPr>
          <w:sz w:val="22"/>
          <w:szCs w:val="22"/>
        </w:rPr>
      </w:pPr>
    </w:p>
    <w:p w14:paraId="21861E09" w14:textId="77777777" w:rsidR="005F0CE6" w:rsidRDefault="005F0CE6" w:rsidP="00BB49A0">
      <w:pPr>
        <w:tabs>
          <w:tab w:val="left" w:pos="1170"/>
        </w:tabs>
        <w:rPr>
          <w:sz w:val="22"/>
          <w:szCs w:val="22"/>
        </w:rPr>
      </w:pPr>
    </w:p>
    <w:p w14:paraId="20BF084B" w14:textId="7E4FFF6D" w:rsidR="00E227DD" w:rsidRPr="005174CF" w:rsidRDefault="00A83F01" w:rsidP="00BB49A0">
      <w:pPr>
        <w:tabs>
          <w:tab w:val="left" w:pos="1170"/>
        </w:tabs>
        <w:rPr>
          <w:b/>
          <w:sz w:val="22"/>
          <w:szCs w:val="22"/>
        </w:rPr>
      </w:pPr>
      <w:r w:rsidRPr="005174CF">
        <w:rPr>
          <w:b/>
          <w:sz w:val="22"/>
          <w:szCs w:val="22"/>
        </w:rPr>
        <w:t>•</w:t>
      </w:r>
      <w:r w:rsidR="0060249E">
        <w:rPr>
          <w:b/>
          <w:sz w:val="22"/>
          <w:szCs w:val="22"/>
        </w:rPr>
        <w:t xml:space="preserve"> </w:t>
      </w:r>
      <w:r w:rsidRPr="005174CF">
        <w:rPr>
          <w:b/>
          <w:sz w:val="22"/>
          <w:szCs w:val="22"/>
        </w:rPr>
        <w:t>Study Task #4: T</w:t>
      </w:r>
      <w:r w:rsidR="00E227DD" w:rsidRPr="005174CF">
        <w:rPr>
          <w:b/>
          <w:sz w:val="22"/>
          <w:szCs w:val="22"/>
        </w:rPr>
        <w:t xml:space="preserve">he Part I Strands </w:t>
      </w:r>
      <w:r w:rsidRPr="005174CF">
        <w:rPr>
          <w:b/>
          <w:sz w:val="22"/>
          <w:szCs w:val="22"/>
        </w:rPr>
        <w:t xml:space="preserve">Within and </w:t>
      </w:r>
      <w:r w:rsidR="00E227DD" w:rsidRPr="005174CF">
        <w:rPr>
          <w:b/>
          <w:sz w:val="22"/>
          <w:szCs w:val="22"/>
        </w:rPr>
        <w:t xml:space="preserve">Across </w:t>
      </w:r>
      <w:r w:rsidRPr="005174CF">
        <w:rPr>
          <w:b/>
          <w:sz w:val="22"/>
          <w:szCs w:val="22"/>
        </w:rPr>
        <w:t>the Modes</w:t>
      </w:r>
      <w:r w:rsidR="004B6F4E">
        <w:rPr>
          <w:b/>
          <w:sz w:val="22"/>
          <w:szCs w:val="22"/>
        </w:rPr>
        <w:t xml:space="preserve"> </w:t>
      </w:r>
      <w:r w:rsidR="004B6F4E">
        <w:rPr>
          <w:sz w:val="22"/>
          <w:szCs w:val="22"/>
        </w:rPr>
        <w:t>(C</w:t>
      </w:r>
      <w:r w:rsidR="005B07AB">
        <w:rPr>
          <w:sz w:val="22"/>
          <w:szCs w:val="22"/>
        </w:rPr>
        <w:t>SD</w:t>
      </w:r>
      <w:r w:rsidR="004B6F4E">
        <w:rPr>
          <w:sz w:val="22"/>
          <w:szCs w:val="22"/>
        </w:rPr>
        <w:t xml:space="preserve">T packet page 4, PPT slides </w:t>
      </w:r>
      <w:r w:rsidR="00FC16FE">
        <w:rPr>
          <w:sz w:val="22"/>
          <w:szCs w:val="22"/>
        </w:rPr>
        <w:t>17</w:t>
      </w:r>
      <w:r w:rsidR="004B6F4E">
        <w:rPr>
          <w:sz w:val="22"/>
          <w:szCs w:val="22"/>
        </w:rPr>
        <w:t>)</w:t>
      </w:r>
    </w:p>
    <w:p w14:paraId="09D2842E" w14:textId="640B5AE5" w:rsidR="001D4CD0" w:rsidRDefault="001D4CD0" w:rsidP="001D5547">
      <w:pPr>
        <w:tabs>
          <w:tab w:val="left" w:pos="1170"/>
        </w:tabs>
        <w:ind w:left="720" w:hanging="360"/>
        <w:rPr>
          <w:sz w:val="22"/>
          <w:szCs w:val="22"/>
        </w:rPr>
      </w:pPr>
      <w:r>
        <w:rPr>
          <w:sz w:val="22"/>
          <w:szCs w:val="22"/>
        </w:rPr>
        <w:t>--</w:t>
      </w:r>
      <w:r w:rsidR="001D5547">
        <w:rPr>
          <w:sz w:val="22"/>
          <w:szCs w:val="22"/>
        </w:rPr>
        <w:tab/>
      </w:r>
      <w:r>
        <w:rPr>
          <w:sz w:val="22"/>
          <w:szCs w:val="22"/>
        </w:rPr>
        <w:t>Direct participants to page 4 of the Study and Discussion packet.</w:t>
      </w:r>
    </w:p>
    <w:p w14:paraId="6C258823" w14:textId="6BE5A582" w:rsidR="001D4CD0" w:rsidRDefault="001D4CD0" w:rsidP="001D5547">
      <w:pPr>
        <w:tabs>
          <w:tab w:val="left" w:pos="1170"/>
        </w:tabs>
        <w:ind w:left="720" w:hanging="360"/>
        <w:rPr>
          <w:sz w:val="22"/>
          <w:szCs w:val="22"/>
        </w:rPr>
      </w:pPr>
      <w:r>
        <w:rPr>
          <w:sz w:val="22"/>
          <w:szCs w:val="22"/>
        </w:rPr>
        <w:t>--</w:t>
      </w:r>
      <w:r w:rsidR="001D5547">
        <w:rPr>
          <w:sz w:val="22"/>
          <w:szCs w:val="22"/>
        </w:rPr>
        <w:tab/>
      </w:r>
      <w:r>
        <w:rPr>
          <w:sz w:val="22"/>
          <w:szCs w:val="22"/>
        </w:rPr>
        <w:t>Tell participants that they will use this page to detect an</w:t>
      </w:r>
      <w:r w:rsidR="005F0CE6">
        <w:rPr>
          <w:sz w:val="22"/>
          <w:szCs w:val="22"/>
        </w:rPr>
        <w:t xml:space="preserve">d describe the relationships </w:t>
      </w:r>
      <w:r>
        <w:rPr>
          <w:sz w:val="22"/>
          <w:szCs w:val="22"/>
        </w:rPr>
        <w:t>between the strands of Part I.</w:t>
      </w:r>
    </w:p>
    <w:p w14:paraId="3AF7D69F" w14:textId="21FFC2EC" w:rsidR="00564730" w:rsidRDefault="003F4899" w:rsidP="001D5547">
      <w:pPr>
        <w:tabs>
          <w:tab w:val="left" w:pos="1170"/>
        </w:tabs>
        <w:ind w:left="720" w:hanging="360"/>
        <w:rPr>
          <w:sz w:val="22"/>
          <w:szCs w:val="22"/>
        </w:rPr>
      </w:pPr>
      <w:r>
        <w:rPr>
          <w:sz w:val="22"/>
          <w:szCs w:val="22"/>
        </w:rPr>
        <w:t>--</w:t>
      </w:r>
      <w:r w:rsidR="001D5547">
        <w:rPr>
          <w:sz w:val="22"/>
          <w:szCs w:val="22"/>
        </w:rPr>
        <w:tab/>
      </w:r>
      <w:r>
        <w:rPr>
          <w:sz w:val="22"/>
          <w:szCs w:val="22"/>
        </w:rPr>
        <w:t xml:space="preserve">Explain that the table on page 4 lists the strands in columns </w:t>
      </w:r>
      <w:r w:rsidR="005174CF">
        <w:rPr>
          <w:sz w:val="22"/>
          <w:szCs w:val="22"/>
        </w:rPr>
        <w:t xml:space="preserve">(Collaborative, Interpretive </w:t>
      </w:r>
      <w:r>
        <w:rPr>
          <w:sz w:val="22"/>
          <w:szCs w:val="22"/>
        </w:rPr>
        <w:t>and Productive)</w:t>
      </w:r>
      <w:r w:rsidR="00564730">
        <w:rPr>
          <w:sz w:val="22"/>
          <w:szCs w:val="22"/>
        </w:rPr>
        <w:t>.  The rows show strands that are most clos</w:t>
      </w:r>
      <w:r w:rsidR="005F0CE6">
        <w:rPr>
          <w:sz w:val="22"/>
          <w:szCs w:val="22"/>
        </w:rPr>
        <w:t xml:space="preserve">ely related across the Modes </w:t>
      </w:r>
      <w:r w:rsidR="00564730">
        <w:rPr>
          <w:sz w:val="22"/>
          <w:szCs w:val="22"/>
        </w:rPr>
        <w:t>of Communication.</w:t>
      </w:r>
    </w:p>
    <w:p w14:paraId="626F57C2" w14:textId="45BFCD41" w:rsidR="00871D72" w:rsidRDefault="00871D72" w:rsidP="001D5547">
      <w:pPr>
        <w:tabs>
          <w:tab w:val="left" w:pos="1170"/>
        </w:tabs>
        <w:ind w:left="720" w:hanging="360"/>
        <w:rPr>
          <w:sz w:val="22"/>
          <w:szCs w:val="22"/>
        </w:rPr>
      </w:pPr>
      <w:r>
        <w:rPr>
          <w:sz w:val="22"/>
          <w:szCs w:val="22"/>
        </w:rPr>
        <w:t>--</w:t>
      </w:r>
      <w:r w:rsidR="001D5547">
        <w:rPr>
          <w:sz w:val="22"/>
          <w:szCs w:val="22"/>
        </w:rPr>
        <w:tab/>
      </w:r>
      <w:r>
        <w:rPr>
          <w:sz w:val="22"/>
          <w:szCs w:val="22"/>
        </w:rPr>
        <w:t xml:space="preserve">Point out to participants that </w:t>
      </w:r>
      <w:r w:rsidR="00A84FB0">
        <w:rPr>
          <w:sz w:val="22"/>
          <w:szCs w:val="22"/>
        </w:rPr>
        <w:t>as</w:t>
      </w:r>
      <w:r>
        <w:rPr>
          <w:sz w:val="22"/>
          <w:szCs w:val="22"/>
        </w:rPr>
        <w:t xml:space="preserve"> they study the strands listed i</w:t>
      </w:r>
      <w:r w:rsidR="005F0CE6">
        <w:rPr>
          <w:sz w:val="22"/>
          <w:szCs w:val="22"/>
        </w:rPr>
        <w:t xml:space="preserve">n the rows, they'll see that </w:t>
      </w:r>
      <w:r>
        <w:rPr>
          <w:sz w:val="22"/>
          <w:szCs w:val="22"/>
        </w:rPr>
        <w:t>strands 1, 5 and 9 are related in some way.  The same holds t</w:t>
      </w:r>
      <w:r w:rsidR="00952357">
        <w:rPr>
          <w:sz w:val="22"/>
          <w:szCs w:val="22"/>
        </w:rPr>
        <w:t xml:space="preserve">rue for strands 2, 6 and 10; </w:t>
      </w:r>
      <w:r>
        <w:rPr>
          <w:sz w:val="22"/>
          <w:szCs w:val="22"/>
        </w:rPr>
        <w:t>3, 7 and 11; 4, 8 and 12.</w:t>
      </w:r>
      <w:r w:rsidR="00FC16FE">
        <w:rPr>
          <w:sz w:val="22"/>
          <w:szCs w:val="22"/>
        </w:rPr>
        <w:t xml:space="preserve">  In other words, each Mode of Communication has four strands, and across the three Modes, the strand</w:t>
      </w:r>
      <w:r w:rsidR="00456D8C">
        <w:rPr>
          <w:sz w:val="22"/>
          <w:szCs w:val="22"/>
        </w:rPr>
        <w:t>s</w:t>
      </w:r>
      <w:r w:rsidR="00FC16FE">
        <w:rPr>
          <w:sz w:val="22"/>
          <w:szCs w:val="22"/>
        </w:rPr>
        <w:t xml:space="preserve"> in first position (</w:t>
      </w:r>
      <w:r w:rsidR="00456D8C">
        <w:rPr>
          <w:sz w:val="22"/>
          <w:szCs w:val="22"/>
        </w:rPr>
        <w:t>i.e</w:t>
      </w:r>
      <w:r w:rsidR="00FC16FE">
        <w:rPr>
          <w:sz w:val="22"/>
          <w:szCs w:val="22"/>
        </w:rPr>
        <w:t xml:space="preserve">., 1, 5 and 9) are </w:t>
      </w:r>
      <w:r w:rsidR="00456D8C">
        <w:rPr>
          <w:sz w:val="22"/>
          <w:szCs w:val="22"/>
        </w:rPr>
        <w:t>related to one another</w:t>
      </w:r>
      <w:r w:rsidR="00FC16FE">
        <w:rPr>
          <w:sz w:val="22"/>
          <w:szCs w:val="22"/>
        </w:rPr>
        <w:t>, and the strand</w:t>
      </w:r>
      <w:r w:rsidR="00456D8C">
        <w:rPr>
          <w:sz w:val="22"/>
          <w:szCs w:val="22"/>
        </w:rPr>
        <w:t>s</w:t>
      </w:r>
      <w:r w:rsidR="00FC16FE">
        <w:rPr>
          <w:sz w:val="22"/>
          <w:szCs w:val="22"/>
        </w:rPr>
        <w:t xml:space="preserve"> in </w:t>
      </w:r>
      <w:r w:rsidR="00456D8C">
        <w:rPr>
          <w:sz w:val="22"/>
          <w:szCs w:val="22"/>
        </w:rPr>
        <w:t>second position (i.e., 2, 6, and 10) are related to one another, etc.</w:t>
      </w:r>
    </w:p>
    <w:p w14:paraId="3317B5D4" w14:textId="1B77BD4B" w:rsidR="00871D72" w:rsidRDefault="00871D72" w:rsidP="001D5547">
      <w:pPr>
        <w:tabs>
          <w:tab w:val="left" w:pos="1170"/>
        </w:tabs>
        <w:ind w:left="720" w:hanging="360"/>
        <w:rPr>
          <w:sz w:val="22"/>
          <w:szCs w:val="22"/>
        </w:rPr>
      </w:pPr>
      <w:r>
        <w:rPr>
          <w:sz w:val="22"/>
          <w:szCs w:val="22"/>
        </w:rPr>
        <w:t>--</w:t>
      </w:r>
      <w:r w:rsidR="001D5547">
        <w:rPr>
          <w:sz w:val="22"/>
          <w:szCs w:val="22"/>
        </w:rPr>
        <w:tab/>
      </w:r>
      <w:r>
        <w:rPr>
          <w:sz w:val="22"/>
          <w:szCs w:val="22"/>
        </w:rPr>
        <w:t xml:space="preserve">Explain that this tasks will ask them to provide labels or short </w:t>
      </w:r>
      <w:r w:rsidR="005F0CE6">
        <w:rPr>
          <w:sz w:val="22"/>
          <w:szCs w:val="22"/>
        </w:rPr>
        <w:t xml:space="preserve">descriptions for each row of </w:t>
      </w:r>
      <w:r>
        <w:rPr>
          <w:sz w:val="22"/>
          <w:szCs w:val="22"/>
        </w:rPr>
        <w:t>related st</w:t>
      </w:r>
      <w:r w:rsidR="00456D8C">
        <w:rPr>
          <w:sz w:val="22"/>
          <w:szCs w:val="22"/>
        </w:rPr>
        <w:t>r</w:t>
      </w:r>
      <w:r>
        <w:rPr>
          <w:sz w:val="22"/>
          <w:szCs w:val="22"/>
        </w:rPr>
        <w:t>ands.  They can jot their notes down in the left hand box that starts eac</w:t>
      </w:r>
      <w:r w:rsidR="005174CF">
        <w:rPr>
          <w:sz w:val="22"/>
          <w:szCs w:val="22"/>
        </w:rPr>
        <w:t xml:space="preserve">h row.  </w:t>
      </w:r>
      <w:r>
        <w:rPr>
          <w:sz w:val="22"/>
          <w:szCs w:val="22"/>
        </w:rPr>
        <w:t>The directions for this Study Task are included at the top of page 4.</w:t>
      </w:r>
    </w:p>
    <w:p w14:paraId="699BA8C2" w14:textId="6ABD0F14" w:rsidR="00871D72" w:rsidRDefault="00871D72" w:rsidP="001D5547">
      <w:pPr>
        <w:tabs>
          <w:tab w:val="left" w:pos="1170"/>
        </w:tabs>
        <w:ind w:left="720" w:hanging="360"/>
        <w:rPr>
          <w:sz w:val="22"/>
          <w:szCs w:val="22"/>
        </w:rPr>
      </w:pPr>
      <w:r>
        <w:rPr>
          <w:sz w:val="22"/>
          <w:szCs w:val="22"/>
        </w:rPr>
        <w:t>--</w:t>
      </w:r>
      <w:r w:rsidR="001D5547">
        <w:rPr>
          <w:sz w:val="22"/>
          <w:szCs w:val="22"/>
        </w:rPr>
        <w:tab/>
      </w:r>
      <w:r>
        <w:rPr>
          <w:sz w:val="22"/>
          <w:szCs w:val="22"/>
        </w:rPr>
        <w:t xml:space="preserve">Allow participants 10 minutes or so to complete Study Task </w:t>
      </w:r>
      <w:r w:rsidR="005174CF">
        <w:rPr>
          <w:sz w:val="22"/>
          <w:szCs w:val="22"/>
        </w:rPr>
        <w:t xml:space="preserve">#4, then allow time to share </w:t>
      </w:r>
      <w:r>
        <w:rPr>
          <w:sz w:val="22"/>
          <w:szCs w:val="22"/>
        </w:rPr>
        <w:t xml:space="preserve">and discuss their thoughts and observations about the relationship of the strands </w:t>
      </w:r>
      <w:r w:rsidR="005174CF">
        <w:rPr>
          <w:sz w:val="22"/>
          <w:szCs w:val="22"/>
        </w:rPr>
        <w:t xml:space="preserve">across </w:t>
      </w:r>
      <w:r>
        <w:rPr>
          <w:sz w:val="22"/>
          <w:szCs w:val="22"/>
        </w:rPr>
        <w:t>Modes.</w:t>
      </w:r>
    </w:p>
    <w:p w14:paraId="6FAD45D5" w14:textId="6DA827CC" w:rsidR="00A84FB0" w:rsidRDefault="00A84FB0" w:rsidP="001D5547">
      <w:pPr>
        <w:tabs>
          <w:tab w:val="left" w:pos="1170"/>
        </w:tabs>
        <w:ind w:left="720" w:hanging="360"/>
        <w:rPr>
          <w:sz w:val="22"/>
          <w:szCs w:val="22"/>
        </w:rPr>
      </w:pPr>
      <w:r>
        <w:rPr>
          <w:sz w:val="22"/>
          <w:szCs w:val="22"/>
        </w:rPr>
        <w:t>--</w:t>
      </w:r>
      <w:r w:rsidR="001D5547">
        <w:rPr>
          <w:sz w:val="22"/>
          <w:szCs w:val="22"/>
        </w:rPr>
        <w:tab/>
      </w:r>
      <w:r w:rsidR="00BF2C8D">
        <w:rPr>
          <w:sz w:val="22"/>
          <w:szCs w:val="22"/>
        </w:rPr>
        <w:t xml:space="preserve">You may want to share the labels for the rows.  </w:t>
      </w:r>
      <w:r w:rsidR="00456D8C">
        <w:rPr>
          <w:sz w:val="22"/>
          <w:szCs w:val="22"/>
        </w:rPr>
        <w:t xml:space="preserve">As will be apparent in the ELD/ELA Teacher’s Guide, through research and development, TTN staff came up with </w:t>
      </w:r>
      <w:r w:rsidR="00BF2C8D">
        <w:rPr>
          <w:sz w:val="22"/>
          <w:szCs w:val="22"/>
        </w:rPr>
        <w:t>the following label</w:t>
      </w:r>
      <w:r w:rsidR="00456D8C">
        <w:rPr>
          <w:sz w:val="22"/>
          <w:szCs w:val="22"/>
        </w:rPr>
        <w:t xml:space="preserve"> for each of the four rows:</w:t>
      </w:r>
    </w:p>
    <w:p w14:paraId="655CF5E9" w14:textId="2628CEAD" w:rsidR="00A84FB0" w:rsidRPr="0064741A" w:rsidRDefault="00A84FB0" w:rsidP="001D5547">
      <w:pPr>
        <w:tabs>
          <w:tab w:val="left" w:pos="1170"/>
        </w:tabs>
        <w:ind w:left="1080" w:hanging="180"/>
        <w:rPr>
          <w:sz w:val="22"/>
          <w:szCs w:val="22"/>
        </w:rPr>
      </w:pPr>
      <w:r w:rsidRPr="0064741A">
        <w:rPr>
          <w:sz w:val="22"/>
          <w:szCs w:val="22"/>
        </w:rPr>
        <w:t>•</w:t>
      </w:r>
      <w:r w:rsidR="001D5547">
        <w:rPr>
          <w:sz w:val="22"/>
          <w:szCs w:val="22"/>
        </w:rPr>
        <w:tab/>
      </w:r>
      <w:r w:rsidR="00456D8C">
        <w:rPr>
          <w:sz w:val="22"/>
          <w:szCs w:val="22"/>
        </w:rPr>
        <w:t>Speaking and Listening to exchange information, ideas, and experiences.</w:t>
      </w:r>
    </w:p>
    <w:p w14:paraId="1806CE56" w14:textId="01146560" w:rsidR="00A84FB0" w:rsidRPr="0064741A" w:rsidRDefault="00A84FB0" w:rsidP="001D5547">
      <w:pPr>
        <w:tabs>
          <w:tab w:val="left" w:pos="1170"/>
        </w:tabs>
        <w:ind w:left="1080" w:hanging="180"/>
        <w:rPr>
          <w:sz w:val="22"/>
          <w:szCs w:val="22"/>
        </w:rPr>
      </w:pPr>
      <w:r w:rsidRPr="0064741A">
        <w:rPr>
          <w:sz w:val="22"/>
          <w:szCs w:val="22"/>
        </w:rPr>
        <w:t>•</w:t>
      </w:r>
      <w:r w:rsidR="001D5547">
        <w:rPr>
          <w:sz w:val="22"/>
          <w:szCs w:val="22"/>
        </w:rPr>
        <w:tab/>
      </w:r>
      <w:r w:rsidR="00456D8C">
        <w:rPr>
          <w:sz w:val="22"/>
          <w:szCs w:val="22"/>
        </w:rPr>
        <w:t>Reading and Writing to make meaning and convey information, ideas, and experiences.</w:t>
      </w:r>
    </w:p>
    <w:p w14:paraId="54499BBE" w14:textId="45DE49B9" w:rsidR="00456D8C" w:rsidRDefault="00A84FB0" w:rsidP="00456D8C">
      <w:pPr>
        <w:tabs>
          <w:tab w:val="left" w:pos="1170"/>
        </w:tabs>
        <w:ind w:left="1080" w:hanging="180"/>
        <w:rPr>
          <w:sz w:val="22"/>
          <w:szCs w:val="22"/>
        </w:rPr>
      </w:pPr>
      <w:r w:rsidRPr="0064741A">
        <w:rPr>
          <w:sz w:val="22"/>
          <w:szCs w:val="22"/>
        </w:rPr>
        <w:t>•</w:t>
      </w:r>
      <w:r w:rsidR="001D5547">
        <w:rPr>
          <w:sz w:val="22"/>
          <w:szCs w:val="22"/>
        </w:rPr>
        <w:tab/>
      </w:r>
      <w:r w:rsidR="00456D8C">
        <w:rPr>
          <w:sz w:val="22"/>
          <w:szCs w:val="22"/>
        </w:rPr>
        <w:t>Using Language to Make a Point, i.e., to offer and support opinions or arguments.</w:t>
      </w:r>
    </w:p>
    <w:p w14:paraId="6A9C14D9" w14:textId="6CCD8335" w:rsidR="00456D8C" w:rsidRDefault="00456D8C" w:rsidP="001D5547">
      <w:pPr>
        <w:tabs>
          <w:tab w:val="left" w:pos="1170"/>
        </w:tabs>
        <w:ind w:left="1080" w:hanging="180"/>
        <w:rPr>
          <w:sz w:val="22"/>
          <w:szCs w:val="22"/>
        </w:rPr>
      </w:pPr>
      <w:r>
        <w:rPr>
          <w:sz w:val="22"/>
          <w:szCs w:val="22"/>
        </w:rPr>
        <w:t>•</w:t>
      </w:r>
      <w:r>
        <w:rPr>
          <w:sz w:val="22"/>
          <w:szCs w:val="22"/>
        </w:rPr>
        <w:tab/>
        <w:t>Adapting Language and language choices to and within different contexts.</w:t>
      </w:r>
    </w:p>
    <w:p w14:paraId="3FDA40A9" w14:textId="77777777" w:rsidR="00F455DD" w:rsidRDefault="00F455DD" w:rsidP="00BB49A0">
      <w:pPr>
        <w:tabs>
          <w:tab w:val="left" w:pos="1170"/>
        </w:tabs>
        <w:rPr>
          <w:sz w:val="22"/>
          <w:szCs w:val="22"/>
        </w:rPr>
      </w:pPr>
    </w:p>
    <w:p w14:paraId="193F6051" w14:textId="2F5EBBFF" w:rsidR="00A01268" w:rsidRDefault="00A01268" w:rsidP="00A01268">
      <w:pPr>
        <w:rPr>
          <w:sz w:val="22"/>
          <w:szCs w:val="22"/>
        </w:rPr>
      </w:pPr>
      <w:r>
        <w:rPr>
          <w:sz w:val="22"/>
          <w:szCs w:val="22"/>
        </w:rPr>
        <w:br w:type="page"/>
      </w:r>
    </w:p>
    <w:p w14:paraId="618FB181" w14:textId="4BCE8A4B" w:rsidR="00E227DD" w:rsidRPr="0060249E" w:rsidRDefault="006471CE" w:rsidP="00BB49A0">
      <w:pPr>
        <w:tabs>
          <w:tab w:val="left" w:pos="1170"/>
        </w:tabs>
        <w:rPr>
          <w:b/>
          <w:sz w:val="22"/>
          <w:szCs w:val="22"/>
        </w:rPr>
      </w:pPr>
      <w:r w:rsidRPr="0060249E">
        <w:rPr>
          <w:b/>
          <w:sz w:val="22"/>
          <w:szCs w:val="22"/>
        </w:rPr>
        <w:t xml:space="preserve">• Study Task #5: </w:t>
      </w:r>
      <w:r w:rsidR="000B7526" w:rsidRPr="0060249E">
        <w:rPr>
          <w:b/>
          <w:sz w:val="22"/>
          <w:szCs w:val="22"/>
        </w:rPr>
        <w:t>The Part I Strands with Tag Phrases</w:t>
      </w:r>
      <w:r w:rsidR="0060249E">
        <w:rPr>
          <w:b/>
          <w:sz w:val="22"/>
          <w:szCs w:val="22"/>
        </w:rPr>
        <w:t xml:space="preserve"> </w:t>
      </w:r>
      <w:r w:rsidR="0060249E">
        <w:rPr>
          <w:sz w:val="22"/>
          <w:szCs w:val="22"/>
        </w:rPr>
        <w:t>(C</w:t>
      </w:r>
      <w:r w:rsidR="005B07AB">
        <w:rPr>
          <w:sz w:val="22"/>
          <w:szCs w:val="22"/>
        </w:rPr>
        <w:t>SD</w:t>
      </w:r>
      <w:r w:rsidR="0060249E">
        <w:rPr>
          <w:sz w:val="22"/>
          <w:szCs w:val="22"/>
        </w:rPr>
        <w:t>T packet page 5, PPT slides 18)</w:t>
      </w:r>
    </w:p>
    <w:p w14:paraId="14E1D736" w14:textId="0828F4EE" w:rsidR="000B7526" w:rsidRPr="0060249E" w:rsidRDefault="000B7526" w:rsidP="0060249E">
      <w:pPr>
        <w:tabs>
          <w:tab w:val="left" w:pos="1170"/>
        </w:tabs>
        <w:ind w:left="720" w:hanging="360"/>
        <w:rPr>
          <w:sz w:val="22"/>
          <w:szCs w:val="22"/>
        </w:rPr>
      </w:pPr>
      <w:r w:rsidRPr="0060249E">
        <w:rPr>
          <w:sz w:val="22"/>
          <w:szCs w:val="22"/>
        </w:rPr>
        <w:t>--</w:t>
      </w:r>
      <w:r w:rsidR="0060249E">
        <w:rPr>
          <w:sz w:val="22"/>
          <w:szCs w:val="22"/>
        </w:rPr>
        <w:tab/>
      </w:r>
      <w:r w:rsidRPr="0060249E">
        <w:rPr>
          <w:sz w:val="22"/>
          <w:szCs w:val="22"/>
        </w:rPr>
        <w:t>Now that participants have studied and considered how the str</w:t>
      </w:r>
      <w:r w:rsidR="0060249E">
        <w:rPr>
          <w:sz w:val="22"/>
          <w:szCs w:val="22"/>
        </w:rPr>
        <w:t xml:space="preserve">ands might be related across </w:t>
      </w:r>
      <w:r w:rsidRPr="0060249E">
        <w:rPr>
          <w:sz w:val="22"/>
          <w:szCs w:val="22"/>
        </w:rPr>
        <w:t>the Modes, direct them to page 5 of the Study and Discussion packet.</w:t>
      </w:r>
    </w:p>
    <w:p w14:paraId="6FEB3954" w14:textId="452224B2" w:rsidR="000B7526" w:rsidRPr="0060249E" w:rsidRDefault="000B7526" w:rsidP="0060249E">
      <w:pPr>
        <w:tabs>
          <w:tab w:val="left" w:pos="1170"/>
        </w:tabs>
        <w:ind w:left="720" w:hanging="360"/>
        <w:rPr>
          <w:sz w:val="22"/>
          <w:szCs w:val="22"/>
        </w:rPr>
      </w:pPr>
      <w:r w:rsidRPr="0060249E">
        <w:rPr>
          <w:sz w:val="22"/>
          <w:szCs w:val="22"/>
        </w:rPr>
        <w:t>--</w:t>
      </w:r>
      <w:r w:rsidR="0060249E">
        <w:rPr>
          <w:sz w:val="22"/>
          <w:szCs w:val="22"/>
        </w:rPr>
        <w:tab/>
      </w:r>
      <w:r w:rsidRPr="0060249E">
        <w:rPr>
          <w:sz w:val="22"/>
          <w:szCs w:val="22"/>
        </w:rPr>
        <w:t>Tell participants that this version of the Strands includes tag ph</w:t>
      </w:r>
      <w:r w:rsidR="0060249E">
        <w:rPr>
          <w:sz w:val="22"/>
          <w:szCs w:val="22"/>
        </w:rPr>
        <w:t xml:space="preserve">rases for each of the Part I </w:t>
      </w:r>
      <w:r w:rsidRPr="0060249E">
        <w:rPr>
          <w:sz w:val="22"/>
          <w:szCs w:val="22"/>
        </w:rPr>
        <w:t>strands.</w:t>
      </w:r>
      <w:r w:rsidR="00593700">
        <w:rPr>
          <w:sz w:val="22"/>
          <w:szCs w:val="22"/>
        </w:rPr>
        <w:t xml:space="preserve"> The grade level ELD standards, completed with descriptors for each of the three proficiency levels, use these tag phrases to label each strand (Part I, 1-12, and Part II, 1-7).</w:t>
      </w:r>
    </w:p>
    <w:p w14:paraId="428310A7" w14:textId="5A3821B8" w:rsidR="000B7526" w:rsidRPr="0060249E" w:rsidRDefault="000B7526" w:rsidP="0060249E">
      <w:pPr>
        <w:tabs>
          <w:tab w:val="left" w:pos="1170"/>
        </w:tabs>
        <w:ind w:left="720" w:hanging="360"/>
        <w:rPr>
          <w:sz w:val="22"/>
          <w:szCs w:val="22"/>
        </w:rPr>
      </w:pPr>
      <w:r w:rsidRPr="0060249E">
        <w:rPr>
          <w:sz w:val="22"/>
          <w:szCs w:val="22"/>
        </w:rPr>
        <w:t>--</w:t>
      </w:r>
      <w:r w:rsidR="0060249E">
        <w:rPr>
          <w:sz w:val="22"/>
          <w:szCs w:val="22"/>
        </w:rPr>
        <w:tab/>
      </w:r>
      <w:r w:rsidRPr="0060249E">
        <w:rPr>
          <w:sz w:val="22"/>
          <w:szCs w:val="22"/>
        </w:rPr>
        <w:t>Ask participants to review the tag phrases and think about th</w:t>
      </w:r>
      <w:r w:rsidR="00AD427A" w:rsidRPr="0060249E">
        <w:rPr>
          <w:sz w:val="22"/>
          <w:szCs w:val="22"/>
        </w:rPr>
        <w:t xml:space="preserve">e relationships they studied </w:t>
      </w:r>
      <w:r w:rsidRPr="0060249E">
        <w:rPr>
          <w:sz w:val="22"/>
          <w:szCs w:val="22"/>
        </w:rPr>
        <w:t>and considered in Study Task #4.</w:t>
      </w:r>
    </w:p>
    <w:p w14:paraId="761BFA17" w14:textId="12BF4A10" w:rsidR="000B7526" w:rsidRPr="0060249E" w:rsidRDefault="000B7526" w:rsidP="0060249E">
      <w:pPr>
        <w:tabs>
          <w:tab w:val="left" w:pos="1170"/>
        </w:tabs>
        <w:ind w:left="720" w:hanging="360"/>
        <w:rPr>
          <w:sz w:val="22"/>
          <w:szCs w:val="22"/>
        </w:rPr>
      </w:pPr>
      <w:r w:rsidRPr="0060249E">
        <w:rPr>
          <w:sz w:val="22"/>
          <w:szCs w:val="22"/>
        </w:rPr>
        <w:t>--</w:t>
      </w:r>
      <w:r w:rsidR="0060249E">
        <w:rPr>
          <w:sz w:val="22"/>
          <w:szCs w:val="22"/>
        </w:rPr>
        <w:tab/>
      </w:r>
      <w:r w:rsidRPr="0060249E">
        <w:rPr>
          <w:sz w:val="22"/>
          <w:szCs w:val="22"/>
        </w:rPr>
        <w:t xml:space="preserve">Be sure to remind them to consider especially the most highly related standards </w:t>
      </w:r>
      <w:r w:rsidR="0060249E">
        <w:rPr>
          <w:sz w:val="22"/>
          <w:szCs w:val="22"/>
        </w:rPr>
        <w:t xml:space="preserve">across the </w:t>
      </w:r>
      <w:r w:rsidR="00BC5B53" w:rsidRPr="0060249E">
        <w:rPr>
          <w:sz w:val="22"/>
          <w:szCs w:val="22"/>
        </w:rPr>
        <w:t xml:space="preserve">Modes </w:t>
      </w:r>
      <w:r w:rsidRPr="0060249E">
        <w:rPr>
          <w:sz w:val="22"/>
          <w:szCs w:val="22"/>
        </w:rPr>
        <w:t>that they considered in the previous Study Task (1,</w:t>
      </w:r>
      <w:r w:rsidR="00E52D6E">
        <w:rPr>
          <w:sz w:val="22"/>
          <w:szCs w:val="22"/>
        </w:rPr>
        <w:t xml:space="preserve"> </w:t>
      </w:r>
      <w:r w:rsidRPr="0060249E">
        <w:rPr>
          <w:sz w:val="22"/>
          <w:szCs w:val="22"/>
        </w:rPr>
        <w:t>5, and 9; 2, 6 and 10; 3, 7 and 11; 4, 8 and 12)</w:t>
      </w:r>
      <w:r w:rsidR="00BC5B53" w:rsidRPr="0060249E">
        <w:rPr>
          <w:sz w:val="22"/>
          <w:szCs w:val="22"/>
        </w:rPr>
        <w:t xml:space="preserve"> and to further consider the work they did in </w:t>
      </w:r>
      <w:r w:rsidR="00AD427A" w:rsidRPr="0060249E">
        <w:rPr>
          <w:sz w:val="22"/>
          <w:szCs w:val="22"/>
        </w:rPr>
        <w:t xml:space="preserve">Study Task #4 against the tag </w:t>
      </w:r>
      <w:r w:rsidR="00BC5B53" w:rsidRPr="0060249E">
        <w:rPr>
          <w:sz w:val="22"/>
          <w:szCs w:val="22"/>
        </w:rPr>
        <w:t>phrases that appear on page 5 of the Study and Discussion packet.</w:t>
      </w:r>
    </w:p>
    <w:p w14:paraId="5F2A758D" w14:textId="6177CBC6" w:rsidR="007C7246" w:rsidRPr="0060249E" w:rsidRDefault="007C7246" w:rsidP="0060249E">
      <w:pPr>
        <w:tabs>
          <w:tab w:val="left" w:pos="1170"/>
        </w:tabs>
        <w:ind w:left="720" w:hanging="360"/>
        <w:rPr>
          <w:sz w:val="22"/>
          <w:szCs w:val="22"/>
        </w:rPr>
      </w:pPr>
      <w:r w:rsidRPr="0060249E">
        <w:rPr>
          <w:sz w:val="22"/>
          <w:szCs w:val="22"/>
        </w:rPr>
        <w:t>--</w:t>
      </w:r>
      <w:r w:rsidR="0060249E">
        <w:rPr>
          <w:sz w:val="22"/>
          <w:szCs w:val="22"/>
        </w:rPr>
        <w:tab/>
      </w:r>
      <w:r w:rsidRPr="0060249E">
        <w:rPr>
          <w:sz w:val="22"/>
          <w:szCs w:val="22"/>
        </w:rPr>
        <w:t>Allow participants about 10 minutes to study and consider the</w:t>
      </w:r>
      <w:r w:rsidR="00AD427A" w:rsidRPr="0060249E">
        <w:rPr>
          <w:sz w:val="22"/>
          <w:szCs w:val="22"/>
        </w:rPr>
        <w:t xml:space="preserve"> tag phrases associated with </w:t>
      </w:r>
      <w:r w:rsidRPr="0060249E">
        <w:rPr>
          <w:sz w:val="22"/>
          <w:szCs w:val="22"/>
        </w:rPr>
        <w:t>the Strands of Part I of the ELD standards.</w:t>
      </w:r>
    </w:p>
    <w:p w14:paraId="4ED10447" w14:textId="77777777" w:rsidR="0005341B" w:rsidRDefault="0005341B" w:rsidP="00BB49A0">
      <w:pPr>
        <w:tabs>
          <w:tab w:val="left" w:pos="1170"/>
        </w:tabs>
        <w:rPr>
          <w:sz w:val="22"/>
          <w:szCs w:val="22"/>
        </w:rPr>
      </w:pPr>
    </w:p>
    <w:p w14:paraId="439DF561" w14:textId="77777777" w:rsidR="0005341B" w:rsidRDefault="0005341B" w:rsidP="00BB49A0">
      <w:pPr>
        <w:tabs>
          <w:tab w:val="left" w:pos="1170"/>
        </w:tabs>
        <w:rPr>
          <w:sz w:val="22"/>
          <w:szCs w:val="22"/>
        </w:rPr>
      </w:pPr>
    </w:p>
    <w:p w14:paraId="1DDB5F0F" w14:textId="2DB45614" w:rsidR="0005341B" w:rsidRDefault="0005341B" w:rsidP="0060249E">
      <w:pPr>
        <w:tabs>
          <w:tab w:val="left" w:pos="1170"/>
        </w:tabs>
        <w:ind w:left="180"/>
        <w:rPr>
          <w:sz w:val="22"/>
          <w:szCs w:val="22"/>
        </w:rPr>
      </w:pPr>
      <w:r w:rsidRPr="0060249E">
        <w:rPr>
          <w:sz w:val="22"/>
          <w:szCs w:val="22"/>
          <w:u w:val="single"/>
        </w:rPr>
        <w:t>Reflection</w:t>
      </w:r>
      <w:r>
        <w:rPr>
          <w:sz w:val="22"/>
          <w:szCs w:val="22"/>
        </w:rPr>
        <w:t>:  Be</w:t>
      </w:r>
      <w:r w:rsidR="0060249E">
        <w:rPr>
          <w:sz w:val="22"/>
          <w:szCs w:val="22"/>
        </w:rPr>
        <w:t>fore proceeding to Study Task #6</w:t>
      </w:r>
      <w:r>
        <w:rPr>
          <w:sz w:val="22"/>
          <w:szCs w:val="22"/>
        </w:rPr>
        <w:t>, ask participants to jot down some notes on a separate sheet of paper regarding what they've learned about the new ELD Standards to this point.  This will give them a minute to take stock of what they have learned</w:t>
      </w:r>
      <w:r w:rsidR="0060249E">
        <w:rPr>
          <w:sz w:val="22"/>
          <w:szCs w:val="22"/>
        </w:rPr>
        <w:t xml:space="preserve"> thus far</w:t>
      </w:r>
      <w:r>
        <w:rPr>
          <w:sz w:val="22"/>
          <w:szCs w:val="22"/>
        </w:rPr>
        <w:t>.</w:t>
      </w:r>
    </w:p>
    <w:p w14:paraId="0249DE2B" w14:textId="32EF77CD" w:rsidR="00F455DD" w:rsidRDefault="00F455DD">
      <w:pPr>
        <w:rPr>
          <w:sz w:val="22"/>
          <w:szCs w:val="22"/>
        </w:rPr>
      </w:pPr>
      <w:r>
        <w:rPr>
          <w:sz w:val="22"/>
          <w:szCs w:val="22"/>
        </w:rPr>
        <w:br w:type="page"/>
      </w:r>
    </w:p>
    <w:p w14:paraId="27D3B63C" w14:textId="455FA10A" w:rsidR="00A401EF" w:rsidRPr="001C4DD3" w:rsidRDefault="00D8654A" w:rsidP="00BB49A0">
      <w:pPr>
        <w:tabs>
          <w:tab w:val="left" w:pos="1170"/>
        </w:tabs>
        <w:rPr>
          <w:sz w:val="22"/>
          <w:szCs w:val="22"/>
        </w:rPr>
      </w:pPr>
      <w:r w:rsidRPr="00E52D6E">
        <w:rPr>
          <w:sz w:val="22"/>
          <w:szCs w:val="22"/>
        </w:rPr>
        <w:t>•</w:t>
      </w:r>
      <w:r w:rsidR="00E52D6E" w:rsidRPr="00E52D6E">
        <w:rPr>
          <w:sz w:val="22"/>
          <w:szCs w:val="22"/>
        </w:rPr>
        <w:t xml:space="preserve"> </w:t>
      </w:r>
      <w:r w:rsidRPr="00E52D6E">
        <w:rPr>
          <w:b/>
          <w:sz w:val="22"/>
          <w:szCs w:val="22"/>
        </w:rPr>
        <w:t xml:space="preserve">Distribute and </w:t>
      </w:r>
      <w:r w:rsidR="00E52D6E" w:rsidRPr="00E52D6E">
        <w:rPr>
          <w:b/>
          <w:sz w:val="22"/>
          <w:szCs w:val="22"/>
        </w:rPr>
        <w:t>Tour</w:t>
      </w:r>
      <w:r w:rsidRPr="00E52D6E">
        <w:rPr>
          <w:b/>
          <w:sz w:val="22"/>
          <w:szCs w:val="22"/>
        </w:rPr>
        <w:t xml:space="preserve"> the </w:t>
      </w:r>
      <w:r w:rsidR="00E52D6E" w:rsidRPr="00E52D6E">
        <w:rPr>
          <w:b/>
          <w:sz w:val="22"/>
          <w:szCs w:val="22"/>
        </w:rPr>
        <w:t>TTN ELD/ELA</w:t>
      </w:r>
      <w:r w:rsidRPr="00E52D6E">
        <w:rPr>
          <w:b/>
          <w:sz w:val="22"/>
          <w:szCs w:val="22"/>
        </w:rPr>
        <w:t xml:space="preserve"> Teacher's Guides</w:t>
      </w:r>
      <w:r w:rsidR="001C4DD3">
        <w:rPr>
          <w:sz w:val="22"/>
          <w:szCs w:val="22"/>
        </w:rPr>
        <w:t xml:space="preserve"> (Teacher’s Guide and PPT slide 19)</w:t>
      </w:r>
    </w:p>
    <w:p w14:paraId="031E8BA9" w14:textId="0B57F41D" w:rsidR="00FE0F68" w:rsidRDefault="009C4D84" w:rsidP="00E52D6E">
      <w:pPr>
        <w:tabs>
          <w:tab w:val="left" w:pos="1170"/>
        </w:tabs>
        <w:ind w:left="360"/>
        <w:rPr>
          <w:i/>
          <w:sz w:val="22"/>
          <w:szCs w:val="22"/>
        </w:rPr>
      </w:pPr>
      <w:r>
        <w:rPr>
          <w:i/>
          <w:sz w:val="22"/>
          <w:szCs w:val="22"/>
        </w:rPr>
        <w:t xml:space="preserve">Note: </w:t>
      </w:r>
      <w:r w:rsidR="001C4DD3">
        <w:rPr>
          <w:i/>
          <w:sz w:val="22"/>
          <w:szCs w:val="22"/>
        </w:rPr>
        <w:t>Distribute</w:t>
      </w:r>
      <w:r w:rsidR="00FE0F68">
        <w:rPr>
          <w:i/>
          <w:sz w:val="22"/>
          <w:szCs w:val="22"/>
        </w:rPr>
        <w:t xml:space="preserve"> the Teacher's Guides and provide teachers with an </w:t>
      </w:r>
      <w:r w:rsidR="001C4DD3">
        <w:rPr>
          <w:i/>
          <w:sz w:val="22"/>
          <w:szCs w:val="22"/>
        </w:rPr>
        <w:t>tour</w:t>
      </w:r>
      <w:r w:rsidR="00FE0F68">
        <w:rPr>
          <w:i/>
          <w:sz w:val="22"/>
          <w:szCs w:val="22"/>
        </w:rPr>
        <w:t xml:space="preserve"> of its contents.</w:t>
      </w:r>
      <w:r w:rsidR="006434B5">
        <w:rPr>
          <w:i/>
          <w:sz w:val="22"/>
          <w:szCs w:val="22"/>
        </w:rPr>
        <w:t xml:space="preserve">  The Teacher's Guides will be used for subsequent Study Tasks</w:t>
      </w:r>
      <w:r w:rsidR="00E52D6E">
        <w:rPr>
          <w:i/>
          <w:sz w:val="22"/>
          <w:szCs w:val="22"/>
        </w:rPr>
        <w:t xml:space="preserve"> 6 and 7</w:t>
      </w:r>
      <w:r w:rsidR="006434B5">
        <w:rPr>
          <w:i/>
          <w:sz w:val="22"/>
          <w:szCs w:val="22"/>
        </w:rPr>
        <w:t>.</w:t>
      </w:r>
      <w:r w:rsidR="00E52D6E">
        <w:rPr>
          <w:i/>
          <w:sz w:val="22"/>
          <w:szCs w:val="22"/>
        </w:rPr>
        <w:t xml:space="preserve"> Since the</w:t>
      </w:r>
      <w:r w:rsidR="00E52D6E" w:rsidRPr="00E52D6E">
        <w:rPr>
          <w:i/>
          <w:sz w:val="22"/>
          <w:szCs w:val="22"/>
        </w:rPr>
        <w:t xml:space="preserve"> formatting</w:t>
      </w:r>
      <w:r w:rsidR="00E52D6E">
        <w:rPr>
          <w:i/>
          <w:sz w:val="22"/>
          <w:szCs w:val="22"/>
        </w:rPr>
        <w:t xml:space="preserve"> and layout of</w:t>
      </w:r>
      <w:r w:rsidR="00E52D6E" w:rsidRPr="00E52D6E">
        <w:rPr>
          <w:i/>
          <w:sz w:val="22"/>
          <w:szCs w:val="22"/>
        </w:rPr>
        <w:t xml:space="preserve"> the Teacher’s Guides are identical </w:t>
      </w:r>
      <w:r w:rsidR="00E52D6E">
        <w:rPr>
          <w:i/>
          <w:sz w:val="22"/>
          <w:szCs w:val="22"/>
        </w:rPr>
        <w:t>for</w:t>
      </w:r>
      <w:r w:rsidR="00E52D6E" w:rsidRPr="00E52D6E">
        <w:rPr>
          <w:i/>
          <w:sz w:val="22"/>
          <w:szCs w:val="22"/>
        </w:rPr>
        <w:t xml:space="preserve"> all grades</w:t>
      </w:r>
      <w:r w:rsidR="00E52D6E">
        <w:rPr>
          <w:i/>
          <w:sz w:val="22"/>
          <w:szCs w:val="22"/>
        </w:rPr>
        <w:t xml:space="preserve"> (K-12)</w:t>
      </w:r>
      <w:r w:rsidR="00E52D6E" w:rsidRPr="00E52D6E">
        <w:rPr>
          <w:i/>
          <w:sz w:val="22"/>
          <w:szCs w:val="22"/>
        </w:rPr>
        <w:t xml:space="preserve">, this tour is feasible </w:t>
      </w:r>
      <w:r w:rsidR="00E52D6E">
        <w:rPr>
          <w:i/>
          <w:sz w:val="22"/>
          <w:szCs w:val="22"/>
        </w:rPr>
        <w:t>with a group of</w:t>
      </w:r>
      <w:r w:rsidR="00E52D6E" w:rsidRPr="00E52D6E">
        <w:rPr>
          <w:i/>
          <w:sz w:val="22"/>
          <w:szCs w:val="22"/>
        </w:rPr>
        <w:t xml:space="preserve"> participants representing different grade levels.</w:t>
      </w:r>
    </w:p>
    <w:p w14:paraId="672FAF8E" w14:textId="77777777" w:rsidR="00E52D6E" w:rsidRPr="006434B5" w:rsidRDefault="00E52D6E" w:rsidP="00E52D6E">
      <w:pPr>
        <w:tabs>
          <w:tab w:val="left" w:pos="1170"/>
        </w:tabs>
        <w:ind w:left="360"/>
        <w:rPr>
          <w:i/>
          <w:sz w:val="22"/>
          <w:szCs w:val="22"/>
        </w:rPr>
      </w:pPr>
    </w:p>
    <w:p w14:paraId="45E07CCE" w14:textId="69E34BC2" w:rsidR="00FE0F68" w:rsidRDefault="00E52D6E" w:rsidP="00E52D6E">
      <w:pPr>
        <w:tabs>
          <w:tab w:val="left" w:pos="1170"/>
        </w:tabs>
        <w:ind w:left="720" w:hanging="360"/>
        <w:rPr>
          <w:sz w:val="22"/>
          <w:szCs w:val="22"/>
        </w:rPr>
      </w:pPr>
      <w:r>
        <w:rPr>
          <w:sz w:val="22"/>
          <w:szCs w:val="22"/>
        </w:rPr>
        <w:t xml:space="preserve">-- </w:t>
      </w:r>
      <w:r>
        <w:rPr>
          <w:sz w:val="22"/>
          <w:szCs w:val="22"/>
        </w:rPr>
        <w:tab/>
        <w:t xml:space="preserve">Preface: </w:t>
      </w:r>
      <w:r w:rsidR="00B4214F" w:rsidRPr="00FC6D04">
        <w:rPr>
          <w:sz w:val="22"/>
          <w:szCs w:val="22"/>
        </w:rPr>
        <w:t>A brief note regarding the Teacher's Guides and the origi</w:t>
      </w:r>
      <w:r w:rsidR="00EA1212">
        <w:rPr>
          <w:sz w:val="22"/>
          <w:szCs w:val="22"/>
        </w:rPr>
        <w:t xml:space="preserve">nal ELD Standards as published </w:t>
      </w:r>
      <w:r w:rsidR="00B4214F" w:rsidRPr="00FC6D04">
        <w:rPr>
          <w:sz w:val="22"/>
          <w:szCs w:val="22"/>
        </w:rPr>
        <w:t xml:space="preserve">by </w:t>
      </w:r>
      <w:r>
        <w:rPr>
          <w:sz w:val="22"/>
          <w:szCs w:val="22"/>
        </w:rPr>
        <w:t xml:space="preserve">California. </w:t>
      </w:r>
      <w:r w:rsidR="0056324C">
        <w:rPr>
          <w:sz w:val="22"/>
          <w:szCs w:val="22"/>
        </w:rPr>
        <w:t xml:space="preserve">The ELD Standards as originally published by the State are a </w:t>
      </w:r>
      <w:r w:rsidR="00A740BB">
        <w:rPr>
          <w:sz w:val="22"/>
          <w:szCs w:val="22"/>
        </w:rPr>
        <w:t>lengthy.</w:t>
      </w:r>
      <w:r>
        <w:rPr>
          <w:sz w:val="22"/>
          <w:szCs w:val="22"/>
        </w:rPr>
        <w:t xml:space="preserve"> </w:t>
      </w:r>
      <w:r w:rsidR="00477272">
        <w:rPr>
          <w:sz w:val="22"/>
          <w:szCs w:val="22"/>
        </w:rPr>
        <w:t xml:space="preserve">The </w:t>
      </w:r>
      <w:r>
        <w:rPr>
          <w:sz w:val="22"/>
          <w:szCs w:val="22"/>
        </w:rPr>
        <w:t xml:space="preserve">TTN </w:t>
      </w:r>
      <w:r w:rsidR="00801820">
        <w:rPr>
          <w:sz w:val="22"/>
          <w:szCs w:val="22"/>
        </w:rPr>
        <w:t>Teacher's</w:t>
      </w:r>
      <w:r w:rsidR="00477272">
        <w:rPr>
          <w:sz w:val="22"/>
          <w:szCs w:val="22"/>
        </w:rPr>
        <w:t xml:space="preserve"> Guides do not alter the content of the ELD Standards as published by the State, but </w:t>
      </w:r>
      <w:r w:rsidR="001F4C9A">
        <w:rPr>
          <w:sz w:val="22"/>
          <w:szCs w:val="22"/>
        </w:rPr>
        <w:t>they do</w:t>
      </w:r>
      <w:r w:rsidR="00477272">
        <w:rPr>
          <w:sz w:val="22"/>
          <w:szCs w:val="22"/>
        </w:rPr>
        <w:t xml:space="preserve"> reformat them to make them more accessible, usable and understandable.</w:t>
      </w:r>
      <w:r>
        <w:rPr>
          <w:sz w:val="22"/>
          <w:szCs w:val="22"/>
        </w:rPr>
        <w:t xml:space="preserve">  Formatting and layout (side-by-side displays) were developed and piloted with teachers in TTN member districts.</w:t>
      </w:r>
    </w:p>
    <w:p w14:paraId="4FDE4FCE" w14:textId="77777777" w:rsidR="00E52D6E" w:rsidRDefault="00E52D6E" w:rsidP="00E52D6E">
      <w:pPr>
        <w:tabs>
          <w:tab w:val="left" w:pos="1170"/>
        </w:tabs>
        <w:ind w:left="720" w:hanging="360"/>
        <w:rPr>
          <w:sz w:val="22"/>
          <w:szCs w:val="22"/>
        </w:rPr>
      </w:pPr>
    </w:p>
    <w:p w14:paraId="00BE17DF" w14:textId="2D459E74" w:rsidR="00B4214F" w:rsidRDefault="00566914" w:rsidP="00E52D6E">
      <w:pPr>
        <w:tabs>
          <w:tab w:val="left" w:pos="1170"/>
        </w:tabs>
        <w:ind w:left="720" w:hanging="360"/>
        <w:rPr>
          <w:sz w:val="22"/>
          <w:szCs w:val="22"/>
        </w:rPr>
      </w:pPr>
      <w:r>
        <w:rPr>
          <w:sz w:val="22"/>
          <w:szCs w:val="22"/>
        </w:rPr>
        <w:t>--</w:t>
      </w:r>
      <w:r w:rsidR="00E52D6E">
        <w:rPr>
          <w:sz w:val="22"/>
          <w:szCs w:val="22"/>
        </w:rPr>
        <w:tab/>
        <w:t>Tour of the ELD Teacher's Guides—Points of Interest</w:t>
      </w:r>
    </w:p>
    <w:p w14:paraId="27464CD4" w14:textId="5B95309F" w:rsidR="00801820" w:rsidRDefault="00566914" w:rsidP="00E52D6E">
      <w:pPr>
        <w:ind w:left="1080" w:hanging="180"/>
        <w:rPr>
          <w:sz w:val="22"/>
          <w:szCs w:val="22"/>
        </w:rPr>
      </w:pPr>
      <w:r>
        <w:rPr>
          <w:sz w:val="22"/>
          <w:szCs w:val="22"/>
        </w:rPr>
        <w:t>•</w:t>
      </w:r>
      <w:r w:rsidR="001C4DD3">
        <w:rPr>
          <w:sz w:val="22"/>
          <w:szCs w:val="22"/>
        </w:rPr>
        <w:tab/>
      </w:r>
      <w:r w:rsidR="00801820">
        <w:rPr>
          <w:sz w:val="22"/>
          <w:szCs w:val="22"/>
        </w:rPr>
        <w:t xml:space="preserve">Page 1 of the </w:t>
      </w:r>
      <w:r w:rsidR="00F26652">
        <w:rPr>
          <w:sz w:val="22"/>
          <w:szCs w:val="22"/>
        </w:rPr>
        <w:t>Teacher's Guide contains the Strands of the ELD s</w:t>
      </w:r>
      <w:r w:rsidR="001C4DD3">
        <w:rPr>
          <w:sz w:val="22"/>
          <w:szCs w:val="22"/>
        </w:rPr>
        <w:t xml:space="preserve">tandards.  It's important to </w:t>
      </w:r>
      <w:r w:rsidR="00F26652">
        <w:rPr>
          <w:sz w:val="22"/>
          <w:szCs w:val="22"/>
        </w:rPr>
        <w:t xml:space="preserve">study and register the Strands even before seeing and </w:t>
      </w:r>
      <w:r>
        <w:rPr>
          <w:sz w:val="22"/>
          <w:szCs w:val="22"/>
        </w:rPr>
        <w:t xml:space="preserve">studying them across the </w:t>
      </w:r>
      <w:r w:rsidR="00F26652">
        <w:rPr>
          <w:sz w:val="22"/>
          <w:szCs w:val="22"/>
        </w:rPr>
        <w:t>proficiency levels with all the additional detail.</w:t>
      </w:r>
      <w:r w:rsidR="001C4DD3">
        <w:rPr>
          <w:sz w:val="22"/>
          <w:szCs w:val="22"/>
        </w:rPr>
        <w:t xml:space="preserve"> It is also important at times just review and revisit the strands themselves.</w:t>
      </w:r>
    </w:p>
    <w:p w14:paraId="1A94AAAF" w14:textId="409F78CA" w:rsidR="003310C2" w:rsidRDefault="00566914" w:rsidP="00E52D6E">
      <w:pPr>
        <w:ind w:left="1080" w:hanging="180"/>
        <w:rPr>
          <w:sz w:val="22"/>
          <w:szCs w:val="22"/>
        </w:rPr>
      </w:pPr>
      <w:r>
        <w:rPr>
          <w:sz w:val="22"/>
          <w:szCs w:val="22"/>
        </w:rPr>
        <w:t>•</w:t>
      </w:r>
      <w:r w:rsidR="001C4DD3">
        <w:rPr>
          <w:sz w:val="22"/>
          <w:szCs w:val="22"/>
        </w:rPr>
        <w:tab/>
      </w:r>
      <w:r w:rsidR="003310C2">
        <w:rPr>
          <w:sz w:val="22"/>
          <w:szCs w:val="22"/>
        </w:rPr>
        <w:t xml:space="preserve">Pages 2 and 3 contain the </w:t>
      </w:r>
      <w:r w:rsidR="001C4DD3">
        <w:rPr>
          <w:sz w:val="22"/>
          <w:szCs w:val="22"/>
        </w:rPr>
        <w:t>grade level ELD Standards for</w:t>
      </w:r>
      <w:r w:rsidR="00BD20FB">
        <w:rPr>
          <w:sz w:val="22"/>
          <w:szCs w:val="22"/>
        </w:rPr>
        <w:t xml:space="preserve"> Part I (Interacting </w:t>
      </w:r>
      <w:r w:rsidR="003310C2">
        <w:rPr>
          <w:sz w:val="22"/>
          <w:szCs w:val="22"/>
        </w:rPr>
        <w:t>in Meaningful Ways).</w:t>
      </w:r>
      <w:r w:rsidR="001C4DD3">
        <w:rPr>
          <w:sz w:val="22"/>
          <w:szCs w:val="22"/>
        </w:rPr>
        <w:t xml:space="preserve"> The strands plus the descriptors for each of the three proficiency levels constitute the ELD standards.</w:t>
      </w:r>
    </w:p>
    <w:p w14:paraId="28D30B8C" w14:textId="7FCC983B" w:rsidR="000834DC" w:rsidRDefault="00566914" w:rsidP="00E52D6E">
      <w:pPr>
        <w:ind w:left="1080" w:hanging="180"/>
        <w:rPr>
          <w:sz w:val="22"/>
          <w:szCs w:val="22"/>
        </w:rPr>
      </w:pPr>
      <w:r>
        <w:rPr>
          <w:sz w:val="22"/>
          <w:szCs w:val="22"/>
        </w:rPr>
        <w:t>•</w:t>
      </w:r>
      <w:r w:rsidR="001C4DD3">
        <w:rPr>
          <w:sz w:val="22"/>
          <w:szCs w:val="22"/>
        </w:rPr>
        <w:tab/>
      </w:r>
      <w:r w:rsidR="000834DC">
        <w:rPr>
          <w:sz w:val="22"/>
          <w:szCs w:val="22"/>
        </w:rPr>
        <w:t xml:space="preserve">Page 4 contains </w:t>
      </w:r>
      <w:r w:rsidR="001C4DD3">
        <w:rPr>
          <w:sz w:val="22"/>
          <w:szCs w:val="22"/>
        </w:rPr>
        <w:t xml:space="preserve">the grade level ELD Standards </w:t>
      </w:r>
      <w:r w:rsidR="000834DC">
        <w:rPr>
          <w:sz w:val="22"/>
          <w:szCs w:val="22"/>
        </w:rPr>
        <w:t>Part II (Learning About H</w:t>
      </w:r>
      <w:r w:rsidR="00BD20FB">
        <w:rPr>
          <w:sz w:val="22"/>
          <w:szCs w:val="22"/>
        </w:rPr>
        <w:t>ow English Works)</w:t>
      </w:r>
      <w:r w:rsidR="000834DC">
        <w:rPr>
          <w:sz w:val="22"/>
          <w:szCs w:val="22"/>
        </w:rPr>
        <w:t>.</w:t>
      </w:r>
    </w:p>
    <w:p w14:paraId="62C74D38" w14:textId="2A86CB16" w:rsidR="000834DC" w:rsidRDefault="00566914" w:rsidP="00E52D6E">
      <w:pPr>
        <w:ind w:left="1080" w:hanging="180"/>
        <w:rPr>
          <w:sz w:val="22"/>
          <w:szCs w:val="22"/>
        </w:rPr>
      </w:pPr>
      <w:r>
        <w:rPr>
          <w:sz w:val="22"/>
          <w:szCs w:val="22"/>
        </w:rPr>
        <w:t>•</w:t>
      </w:r>
      <w:r w:rsidR="001C4DD3">
        <w:rPr>
          <w:sz w:val="22"/>
          <w:szCs w:val="22"/>
        </w:rPr>
        <w:tab/>
      </w:r>
      <w:r w:rsidR="000834DC">
        <w:rPr>
          <w:sz w:val="22"/>
          <w:szCs w:val="22"/>
        </w:rPr>
        <w:t>Page 5 shows the correlation of the ELD Strands (the col</w:t>
      </w:r>
      <w:r w:rsidR="001C4DD3">
        <w:rPr>
          <w:sz w:val="22"/>
          <w:szCs w:val="22"/>
        </w:rPr>
        <w:t xml:space="preserve">umns) with the ELA Standards </w:t>
      </w:r>
      <w:r w:rsidR="000834DC">
        <w:rPr>
          <w:sz w:val="22"/>
          <w:szCs w:val="22"/>
        </w:rPr>
        <w:t xml:space="preserve">(rows).  The developers of the ELD Standards </w:t>
      </w:r>
      <w:r w:rsidR="001C4DD3">
        <w:rPr>
          <w:sz w:val="22"/>
          <w:szCs w:val="22"/>
        </w:rPr>
        <w:t xml:space="preserve">(California Department of Education) </w:t>
      </w:r>
      <w:r w:rsidR="000834DC">
        <w:rPr>
          <w:sz w:val="22"/>
          <w:szCs w:val="22"/>
        </w:rPr>
        <w:t>provided th</w:t>
      </w:r>
      <w:r w:rsidR="001C4DD3">
        <w:rPr>
          <w:sz w:val="22"/>
          <w:szCs w:val="22"/>
        </w:rPr>
        <w:t xml:space="preserve">ese correlations, but in the </w:t>
      </w:r>
      <w:r w:rsidR="000834DC">
        <w:rPr>
          <w:sz w:val="22"/>
          <w:szCs w:val="22"/>
        </w:rPr>
        <w:t xml:space="preserve">original document, the correlated ELA standards are simply </w:t>
      </w:r>
      <w:r w:rsidR="00BD20FB">
        <w:rPr>
          <w:sz w:val="22"/>
          <w:szCs w:val="22"/>
        </w:rPr>
        <w:t xml:space="preserve">listed next to each strand.  </w:t>
      </w:r>
      <w:r w:rsidR="000834DC">
        <w:rPr>
          <w:sz w:val="22"/>
          <w:szCs w:val="22"/>
        </w:rPr>
        <w:t>Page 5 make</w:t>
      </w:r>
      <w:r w:rsidR="0017154E">
        <w:rPr>
          <w:sz w:val="22"/>
          <w:szCs w:val="22"/>
        </w:rPr>
        <w:t>s</w:t>
      </w:r>
      <w:r w:rsidR="000834DC">
        <w:rPr>
          <w:sz w:val="22"/>
          <w:szCs w:val="22"/>
        </w:rPr>
        <w:t xml:space="preserve"> the </w:t>
      </w:r>
      <w:r w:rsidR="001C4DD3">
        <w:rPr>
          <w:sz w:val="22"/>
          <w:szCs w:val="22"/>
        </w:rPr>
        <w:t>pattern of relationships among</w:t>
      </w:r>
      <w:r w:rsidR="000834DC">
        <w:rPr>
          <w:sz w:val="22"/>
          <w:szCs w:val="22"/>
        </w:rPr>
        <w:t xml:space="preserve"> the ELD Standards </w:t>
      </w:r>
      <w:r w:rsidR="001C4DD3">
        <w:rPr>
          <w:sz w:val="22"/>
          <w:szCs w:val="22"/>
        </w:rPr>
        <w:t xml:space="preserve">and </w:t>
      </w:r>
      <w:r w:rsidR="000834DC">
        <w:rPr>
          <w:sz w:val="22"/>
          <w:szCs w:val="22"/>
        </w:rPr>
        <w:t xml:space="preserve">the ELA Standards </w:t>
      </w:r>
      <w:r w:rsidR="001C4DD3">
        <w:rPr>
          <w:sz w:val="22"/>
          <w:szCs w:val="22"/>
        </w:rPr>
        <w:t>a little more apparent</w:t>
      </w:r>
      <w:r w:rsidR="000834DC">
        <w:rPr>
          <w:sz w:val="22"/>
          <w:szCs w:val="22"/>
        </w:rPr>
        <w:t xml:space="preserve">.  </w:t>
      </w:r>
    </w:p>
    <w:p w14:paraId="1D4AA913" w14:textId="18AA6532" w:rsidR="002B218F" w:rsidRDefault="00463AC7" w:rsidP="00E52D6E">
      <w:pPr>
        <w:ind w:left="1080" w:hanging="180"/>
        <w:rPr>
          <w:sz w:val="22"/>
          <w:szCs w:val="22"/>
        </w:rPr>
      </w:pPr>
      <w:r>
        <w:rPr>
          <w:sz w:val="22"/>
          <w:szCs w:val="22"/>
        </w:rPr>
        <w:t>•</w:t>
      </w:r>
      <w:r w:rsidR="001C4DD3">
        <w:rPr>
          <w:sz w:val="22"/>
          <w:szCs w:val="22"/>
        </w:rPr>
        <w:tab/>
      </w:r>
      <w:r w:rsidR="002B218F">
        <w:rPr>
          <w:sz w:val="22"/>
          <w:szCs w:val="22"/>
        </w:rPr>
        <w:t>Pages 6, 7 and 8 contain the ELA Standards for the grade l</w:t>
      </w:r>
      <w:r w:rsidR="00BD20FB">
        <w:rPr>
          <w:sz w:val="22"/>
          <w:szCs w:val="22"/>
        </w:rPr>
        <w:t xml:space="preserve">evel.  </w:t>
      </w:r>
      <w:r w:rsidR="001C4DD3">
        <w:rPr>
          <w:sz w:val="22"/>
          <w:szCs w:val="22"/>
        </w:rPr>
        <w:t xml:space="preserve">During the development of this document, teachers requested a single document that included both the ELD and the ELA standards for the grade level.  </w:t>
      </w:r>
      <w:r w:rsidR="00BD20FB">
        <w:rPr>
          <w:sz w:val="22"/>
          <w:szCs w:val="22"/>
        </w:rPr>
        <w:t xml:space="preserve">The ELA Standards are </w:t>
      </w:r>
      <w:r w:rsidR="002B218F">
        <w:rPr>
          <w:sz w:val="22"/>
          <w:szCs w:val="22"/>
        </w:rPr>
        <w:t xml:space="preserve">also organized in a unique way. </w:t>
      </w:r>
      <w:r>
        <w:rPr>
          <w:sz w:val="22"/>
          <w:szCs w:val="22"/>
        </w:rPr>
        <w:t xml:space="preserve">The reading </w:t>
      </w:r>
      <w:r w:rsidR="001C4DD3">
        <w:rPr>
          <w:sz w:val="22"/>
          <w:szCs w:val="22"/>
        </w:rPr>
        <w:t xml:space="preserve">literature and informational text </w:t>
      </w:r>
      <w:r w:rsidR="002B218F">
        <w:rPr>
          <w:sz w:val="22"/>
          <w:szCs w:val="22"/>
        </w:rPr>
        <w:t xml:space="preserve">standards are organized in a table so the standards can be </w:t>
      </w:r>
      <w:r w:rsidR="005705C2">
        <w:rPr>
          <w:sz w:val="22"/>
          <w:szCs w:val="22"/>
        </w:rPr>
        <w:t>viewed</w:t>
      </w:r>
      <w:r w:rsidR="002B218F">
        <w:rPr>
          <w:sz w:val="22"/>
          <w:szCs w:val="22"/>
        </w:rPr>
        <w:t xml:space="preserve"> side-by-side.  The writing standards for the thre</w:t>
      </w:r>
      <w:r>
        <w:rPr>
          <w:sz w:val="22"/>
          <w:szCs w:val="22"/>
        </w:rPr>
        <w:t xml:space="preserve">e major types of writing are </w:t>
      </w:r>
      <w:r w:rsidR="002B218F">
        <w:rPr>
          <w:sz w:val="22"/>
          <w:szCs w:val="22"/>
        </w:rPr>
        <w:t xml:space="preserve">also in a table so they can be viewed side-by-side.  </w:t>
      </w:r>
    </w:p>
    <w:p w14:paraId="620F3B8F" w14:textId="14467B54" w:rsidR="0098467D" w:rsidRDefault="0060679A" w:rsidP="00E52D6E">
      <w:pPr>
        <w:ind w:left="1080" w:hanging="180"/>
        <w:rPr>
          <w:sz w:val="22"/>
          <w:szCs w:val="22"/>
        </w:rPr>
      </w:pPr>
      <w:r w:rsidRPr="005705C2">
        <w:rPr>
          <w:sz w:val="22"/>
          <w:szCs w:val="22"/>
        </w:rPr>
        <w:t>•</w:t>
      </w:r>
      <w:r w:rsidR="001C4DD3" w:rsidRPr="005705C2">
        <w:rPr>
          <w:sz w:val="22"/>
          <w:szCs w:val="22"/>
        </w:rPr>
        <w:tab/>
      </w:r>
      <w:r w:rsidR="0098467D" w:rsidRPr="005705C2">
        <w:rPr>
          <w:sz w:val="22"/>
          <w:szCs w:val="22"/>
        </w:rPr>
        <w:t xml:space="preserve">Page 9 includes </w:t>
      </w:r>
      <w:r w:rsidR="005705C2" w:rsidRPr="005705C2">
        <w:rPr>
          <w:sz w:val="22"/>
          <w:szCs w:val="22"/>
        </w:rPr>
        <w:t xml:space="preserve">the </w:t>
      </w:r>
      <w:r w:rsidR="0098467D" w:rsidRPr="005705C2">
        <w:rPr>
          <w:sz w:val="22"/>
          <w:szCs w:val="22"/>
        </w:rPr>
        <w:t>Goal and Principals o</w:t>
      </w:r>
      <w:r w:rsidR="001C4DD3" w:rsidRPr="005705C2">
        <w:rPr>
          <w:sz w:val="22"/>
          <w:szCs w:val="22"/>
        </w:rPr>
        <w:t>f the ELD Standards</w:t>
      </w:r>
      <w:r w:rsidR="005705C2" w:rsidRPr="005705C2">
        <w:rPr>
          <w:sz w:val="22"/>
          <w:szCs w:val="22"/>
        </w:rPr>
        <w:t xml:space="preserve">, as published in </w:t>
      </w:r>
      <w:r w:rsidR="001C4DD3" w:rsidRPr="005705C2">
        <w:rPr>
          <w:sz w:val="22"/>
          <w:szCs w:val="22"/>
        </w:rPr>
        <w:t xml:space="preserve">the </w:t>
      </w:r>
      <w:r w:rsidR="0098467D" w:rsidRPr="005705C2">
        <w:rPr>
          <w:sz w:val="22"/>
          <w:szCs w:val="22"/>
        </w:rPr>
        <w:t xml:space="preserve">original State publication along with information about Texts and Discourse </w:t>
      </w:r>
      <w:r w:rsidR="005705C2" w:rsidRPr="005705C2">
        <w:rPr>
          <w:sz w:val="22"/>
          <w:szCs w:val="22"/>
        </w:rPr>
        <w:t>in Context</w:t>
      </w:r>
      <w:r w:rsidR="0098467D" w:rsidRPr="005705C2">
        <w:rPr>
          <w:sz w:val="22"/>
          <w:szCs w:val="22"/>
        </w:rPr>
        <w:t>.</w:t>
      </w:r>
    </w:p>
    <w:p w14:paraId="5D498A40" w14:textId="0DDEDA5A" w:rsidR="001F59C7" w:rsidRDefault="008B31A9" w:rsidP="00E52D6E">
      <w:pPr>
        <w:ind w:left="1080" w:hanging="180"/>
        <w:rPr>
          <w:sz w:val="22"/>
          <w:szCs w:val="22"/>
        </w:rPr>
      </w:pPr>
      <w:r>
        <w:rPr>
          <w:sz w:val="22"/>
          <w:szCs w:val="22"/>
        </w:rPr>
        <w:t>•</w:t>
      </w:r>
      <w:r w:rsidR="001C4DD3">
        <w:rPr>
          <w:sz w:val="22"/>
          <w:szCs w:val="22"/>
        </w:rPr>
        <w:tab/>
      </w:r>
      <w:r w:rsidR="001F59C7">
        <w:rPr>
          <w:sz w:val="22"/>
          <w:szCs w:val="22"/>
        </w:rPr>
        <w:t>Page 10 shows the Part I Strands across Modes</w:t>
      </w:r>
      <w:r w:rsidR="005705C2">
        <w:rPr>
          <w:sz w:val="22"/>
          <w:szCs w:val="22"/>
        </w:rPr>
        <w:t xml:space="preserve"> (recall Study Task 4)</w:t>
      </w:r>
      <w:r w:rsidR="001F59C7">
        <w:rPr>
          <w:sz w:val="22"/>
          <w:szCs w:val="22"/>
        </w:rPr>
        <w:t xml:space="preserve">. </w:t>
      </w:r>
      <w:r w:rsidR="005705C2">
        <w:rPr>
          <w:sz w:val="22"/>
          <w:szCs w:val="22"/>
        </w:rPr>
        <w:t>Labels for each row are included. TTN staff and teachers developed the labels during the development of the Teacher’s Guides.  The material and ELD standards that follow on pages 11-15 use this organization of the Part I standards.</w:t>
      </w:r>
    </w:p>
    <w:p w14:paraId="3B56BC2D" w14:textId="05D0D9E0" w:rsidR="00740DF6" w:rsidRDefault="008B31A9" w:rsidP="00E52D6E">
      <w:pPr>
        <w:ind w:left="1080" w:hanging="180"/>
        <w:rPr>
          <w:sz w:val="22"/>
          <w:szCs w:val="22"/>
        </w:rPr>
      </w:pPr>
      <w:r>
        <w:rPr>
          <w:sz w:val="22"/>
          <w:szCs w:val="22"/>
        </w:rPr>
        <w:t>•</w:t>
      </w:r>
      <w:r w:rsidR="001C4DD3">
        <w:rPr>
          <w:sz w:val="22"/>
          <w:szCs w:val="22"/>
        </w:rPr>
        <w:tab/>
      </w:r>
      <w:r w:rsidR="00740DF6">
        <w:rPr>
          <w:sz w:val="22"/>
          <w:szCs w:val="22"/>
        </w:rPr>
        <w:t>Page 11 shows the correlation of ELA Standards (columns) to ELA Standards</w:t>
      </w:r>
      <w:r w:rsidR="005705C2">
        <w:rPr>
          <w:sz w:val="22"/>
          <w:szCs w:val="22"/>
        </w:rPr>
        <w:t xml:space="preserve"> (rows) with the related ELD St</w:t>
      </w:r>
      <w:r w:rsidR="00740DF6">
        <w:rPr>
          <w:sz w:val="22"/>
          <w:szCs w:val="22"/>
        </w:rPr>
        <w:t>and</w:t>
      </w:r>
      <w:r w:rsidR="005705C2">
        <w:rPr>
          <w:sz w:val="22"/>
          <w:szCs w:val="22"/>
        </w:rPr>
        <w:t>ard</w:t>
      </w:r>
      <w:r w:rsidR="00740DF6">
        <w:rPr>
          <w:sz w:val="22"/>
          <w:szCs w:val="22"/>
        </w:rPr>
        <w:t xml:space="preserve">s </w:t>
      </w:r>
      <w:r w:rsidR="005705C2">
        <w:rPr>
          <w:sz w:val="22"/>
          <w:szCs w:val="22"/>
        </w:rPr>
        <w:t>organized across modes</w:t>
      </w:r>
      <w:r w:rsidR="00B36C34">
        <w:rPr>
          <w:sz w:val="22"/>
          <w:szCs w:val="22"/>
        </w:rPr>
        <w:t>.</w:t>
      </w:r>
    </w:p>
    <w:p w14:paraId="254E382B" w14:textId="565A5063" w:rsidR="004F70D3" w:rsidRDefault="00166FF5" w:rsidP="00E52D6E">
      <w:pPr>
        <w:ind w:left="1080" w:hanging="180"/>
        <w:rPr>
          <w:sz w:val="22"/>
          <w:szCs w:val="22"/>
        </w:rPr>
      </w:pPr>
      <w:r>
        <w:rPr>
          <w:sz w:val="22"/>
          <w:szCs w:val="22"/>
        </w:rPr>
        <w:t>•</w:t>
      </w:r>
      <w:r w:rsidR="001C4DD3">
        <w:rPr>
          <w:sz w:val="22"/>
          <w:szCs w:val="22"/>
        </w:rPr>
        <w:tab/>
      </w:r>
      <w:r w:rsidR="004F70D3">
        <w:rPr>
          <w:sz w:val="22"/>
          <w:szCs w:val="22"/>
        </w:rPr>
        <w:t xml:space="preserve">Pages 12 and 13 show the Part I </w:t>
      </w:r>
      <w:r w:rsidR="005705C2">
        <w:rPr>
          <w:sz w:val="22"/>
          <w:szCs w:val="22"/>
        </w:rPr>
        <w:t>ELD Standards organized across</w:t>
      </w:r>
      <w:r w:rsidR="004F70D3">
        <w:rPr>
          <w:sz w:val="22"/>
          <w:szCs w:val="22"/>
        </w:rPr>
        <w:t xml:space="preserve"> Modes.</w:t>
      </w:r>
    </w:p>
    <w:p w14:paraId="6CD1B69B" w14:textId="0BD4C2E0" w:rsidR="000E6F34" w:rsidRDefault="00166FF5" w:rsidP="00E52D6E">
      <w:pPr>
        <w:ind w:left="1080" w:hanging="180"/>
        <w:rPr>
          <w:sz w:val="22"/>
          <w:szCs w:val="22"/>
        </w:rPr>
      </w:pPr>
      <w:r>
        <w:rPr>
          <w:sz w:val="22"/>
          <w:szCs w:val="22"/>
        </w:rPr>
        <w:t>•</w:t>
      </w:r>
      <w:r w:rsidR="001C4DD3">
        <w:rPr>
          <w:sz w:val="22"/>
          <w:szCs w:val="22"/>
        </w:rPr>
        <w:tab/>
      </w:r>
      <w:r w:rsidR="005705C2">
        <w:rPr>
          <w:sz w:val="22"/>
          <w:szCs w:val="22"/>
        </w:rPr>
        <w:t>Page 14 contains the Part II Standards</w:t>
      </w:r>
      <w:r w:rsidR="001C4DD3">
        <w:rPr>
          <w:sz w:val="22"/>
          <w:szCs w:val="22"/>
        </w:rPr>
        <w:t xml:space="preserve"> </w:t>
      </w:r>
      <w:r w:rsidR="005705C2">
        <w:rPr>
          <w:sz w:val="22"/>
          <w:szCs w:val="22"/>
        </w:rPr>
        <w:t>just as they appeared earlier on page 4. Part II Standar</w:t>
      </w:r>
      <w:r w:rsidR="00BD2F7B">
        <w:rPr>
          <w:sz w:val="22"/>
          <w:szCs w:val="22"/>
        </w:rPr>
        <w:t xml:space="preserve">ds are repeated so that teachers </w:t>
      </w:r>
      <w:r w:rsidR="005705C2">
        <w:rPr>
          <w:sz w:val="22"/>
          <w:szCs w:val="22"/>
        </w:rPr>
        <w:t>who prefer the alternative organization of the Part I standards have the entire set of ELD Standards (Parts I and II) in close proximity.</w:t>
      </w:r>
    </w:p>
    <w:p w14:paraId="439C0A4B" w14:textId="0E684758" w:rsidR="0029553D" w:rsidRDefault="00166FF5" w:rsidP="00E52D6E">
      <w:pPr>
        <w:ind w:left="1080" w:hanging="180"/>
        <w:rPr>
          <w:sz w:val="22"/>
          <w:szCs w:val="22"/>
        </w:rPr>
      </w:pPr>
      <w:r>
        <w:rPr>
          <w:sz w:val="22"/>
          <w:szCs w:val="22"/>
        </w:rPr>
        <w:t>•</w:t>
      </w:r>
      <w:r w:rsidR="001C4DD3">
        <w:rPr>
          <w:sz w:val="22"/>
          <w:szCs w:val="22"/>
        </w:rPr>
        <w:tab/>
      </w:r>
      <w:r w:rsidR="0029553D">
        <w:rPr>
          <w:sz w:val="22"/>
          <w:szCs w:val="22"/>
        </w:rPr>
        <w:t>Page 15 contains an explanation of qualitative text complexit</w:t>
      </w:r>
      <w:r>
        <w:rPr>
          <w:sz w:val="22"/>
          <w:szCs w:val="22"/>
        </w:rPr>
        <w:t>y</w:t>
      </w:r>
      <w:r w:rsidR="00BD2F7B">
        <w:rPr>
          <w:sz w:val="22"/>
          <w:szCs w:val="22"/>
        </w:rPr>
        <w:t xml:space="preserve"> and the origins of the complexity rubrics on pages 16 and 17</w:t>
      </w:r>
      <w:r>
        <w:rPr>
          <w:sz w:val="22"/>
          <w:szCs w:val="22"/>
        </w:rPr>
        <w:t xml:space="preserve">.  </w:t>
      </w:r>
      <w:r w:rsidR="00BD2F7B">
        <w:rPr>
          <w:sz w:val="22"/>
          <w:szCs w:val="22"/>
        </w:rPr>
        <w:t>The reason for including these Smarter Balanced Assessment Consortium (SBAC) in this ELD/ELA Teacher’s Guide is also explained on page 15</w:t>
      </w:r>
    </w:p>
    <w:p w14:paraId="7492C5C3" w14:textId="2A48DA59" w:rsidR="00BC3BCA" w:rsidRDefault="002D0130" w:rsidP="00D7519D">
      <w:pPr>
        <w:ind w:left="1080" w:hanging="180"/>
        <w:rPr>
          <w:sz w:val="22"/>
          <w:szCs w:val="22"/>
        </w:rPr>
      </w:pPr>
      <w:r>
        <w:rPr>
          <w:sz w:val="22"/>
          <w:szCs w:val="22"/>
        </w:rPr>
        <w:t>•</w:t>
      </w:r>
      <w:r w:rsidR="001C4DD3">
        <w:rPr>
          <w:sz w:val="22"/>
          <w:szCs w:val="22"/>
        </w:rPr>
        <w:tab/>
      </w:r>
      <w:r w:rsidR="007E71F8">
        <w:rPr>
          <w:sz w:val="22"/>
          <w:szCs w:val="22"/>
        </w:rPr>
        <w:t>Pages 16 and 17 contain text complexity rubrics for Literature</w:t>
      </w:r>
      <w:r w:rsidR="0047250D">
        <w:rPr>
          <w:sz w:val="22"/>
          <w:szCs w:val="22"/>
        </w:rPr>
        <w:t xml:space="preserve"> (page 16) and informational </w:t>
      </w:r>
      <w:r w:rsidR="007E71F8">
        <w:rPr>
          <w:sz w:val="22"/>
          <w:szCs w:val="22"/>
        </w:rPr>
        <w:t>texts (page 17).</w:t>
      </w:r>
      <w:r w:rsidR="000936B9">
        <w:rPr>
          <w:sz w:val="22"/>
          <w:szCs w:val="22"/>
        </w:rPr>
        <w:t xml:space="preserve">  Note: These rubrics are included as an additional resource for teachers (by request of the teachers who helped developed the Teacher’s Guides). </w:t>
      </w:r>
    </w:p>
    <w:p w14:paraId="2CAD2F7A" w14:textId="7D6A6CFD" w:rsidR="00B14CA6" w:rsidRDefault="00BC3BCA" w:rsidP="00BC3BCA">
      <w:pPr>
        <w:rPr>
          <w:sz w:val="22"/>
          <w:szCs w:val="22"/>
        </w:rPr>
      </w:pPr>
      <w:r>
        <w:rPr>
          <w:sz w:val="22"/>
          <w:szCs w:val="22"/>
        </w:rPr>
        <w:br w:type="page"/>
      </w:r>
      <w:r w:rsidR="00B14CA6" w:rsidRPr="005B07AB">
        <w:rPr>
          <w:b/>
          <w:sz w:val="22"/>
          <w:szCs w:val="22"/>
        </w:rPr>
        <w:t>•</w:t>
      </w:r>
      <w:r w:rsidR="005B07AB" w:rsidRPr="005B07AB">
        <w:rPr>
          <w:b/>
          <w:sz w:val="22"/>
          <w:szCs w:val="22"/>
        </w:rPr>
        <w:t xml:space="preserve"> </w:t>
      </w:r>
      <w:r w:rsidR="00B14CA6" w:rsidRPr="005B07AB">
        <w:rPr>
          <w:b/>
          <w:sz w:val="22"/>
          <w:szCs w:val="22"/>
        </w:rPr>
        <w:t>Study Task #6:</w:t>
      </w:r>
      <w:r w:rsidR="00B14CA6">
        <w:rPr>
          <w:sz w:val="22"/>
          <w:szCs w:val="22"/>
        </w:rPr>
        <w:t xml:space="preserve"> </w:t>
      </w:r>
      <w:r w:rsidR="00B14CA6" w:rsidRPr="008115B3">
        <w:rPr>
          <w:b/>
          <w:sz w:val="22"/>
          <w:szCs w:val="22"/>
        </w:rPr>
        <w:t>The Part II Strands</w:t>
      </w:r>
      <w:r w:rsidR="005B07AB">
        <w:rPr>
          <w:b/>
          <w:sz w:val="22"/>
          <w:szCs w:val="22"/>
        </w:rPr>
        <w:t xml:space="preserve"> </w:t>
      </w:r>
      <w:r w:rsidR="005B07AB">
        <w:rPr>
          <w:sz w:val="22"/>
          <w:szCs w:val="22"/>
        </w:rPr>
        <w:t>(Teacher’s Guide, CSDT packet page 6, PPT slides 20)</w:t>
      </w:r>
    </w:p>
    <w:p w14:paraId="78728FF6" w14:textId="60E8DCF6" w:rsidR="005B07AB" w:rsidRDefault="005B07AB" w:rsidP="005B07AB">
      <w:pPr>
        <w:tabs>
          <w:tab w:val="left" w:pos="1170"/>
        </w:tabs>
        <w:ind w:left="360"/>
        <w:rPr>
          <w:sz w:val="22"/>
          <w:szCs w:val="22"/>
        </w:rPr>
      </w:pPr>
      <w:r>
        <w:rPr>
          <w:sz w:val="22"/>
          <w:szCs w:val="22"/>
        </w:rPr>
        <w:t>Note: Unlike the more explicit and elaborate Part I strands, the strands of Part II are conveyed only by very brief tag phrases, e.g., Understanding Text Structure, Using Verb and Verb and Verb Phrases, and Connecting Ideas.  During the development of the Teacher’s Guides, TTN staff and teachers found it productive to study the Part II grade level standards and the progression from proficiency level to proficiency level as a way of better defining what each Part II strand is about.  That is what Study Task #6 does.</w:t>
      </w:r>
    </w:p>
    <w:p w14:paraId="0B033790" w14:textId="4A8D9808" w:rsidR="00B14CA6" w:rsidRDefault="00B14CA6" w:rsidP="005B07AB">
      <w:pPr>
        <w:tabs>
          <w:tab w:val="left" w:pos="1170"/>
        </w:tabs>
        <w:ind w:left="720" w:hanging="360"/>
        <w:rPr>
          <w:sz w:val="22"/>
          <w:szCs w:val="22"/>
        </w:rPr>
      </w:pPr>
      <w:r>
        <w:rPr>
          <w:sz w:val="22"/>
          <w:szCs w:val="22"/>
        </w:rPr>
        <w:t>--</w:t>
      </w:r>
      <w:r w:rsidR="005B07AB">
        <w:rPr>
          <w:sz w:val="22"/>
          <w:szCs w:val="22"/>
        </w:rPr>
        <w:tab/>
      </w:r>
      <w:r>
        <w:rPr>
          <w:sz w:val="22"/>
          <w:szCs w:val="22"/>
        </w:rPr>
        <w:t xml:space="preserve">Ask participants to turn to page </w:t>
      </w:r>
      <w:r w:rsidR="005B07AB">
        <w:rPr>
          <w:sz w:val="22"/>
          <w:szCs w:val="22"/>
        </w:rPr>
        <w:t>6</w:t>
      </w:r>
      <w:r>
        <w:rPr>
          <w:sz w:val="22"/>
          <w:szCs w:val="22"/>
        </w:rPr>
        <w:t xml:space="preserve"> of </w:t>
      </w:r>
      <w:r w:rsidR="0098011A">
        <w:rPr>
          <w:sz w:val="22"/>
          <w:szCs w:val="22"/>
        </w:rPr>
        <w:t>the Study and Discussion packet and the grade level ELD Standards in their Teacher’s Guide.</w:t>
      </w:r>
    </w:p>
    <w:p w14:paraId="18FCCB92" w14:textId="3E8943D9" w:rsidR="00B14CA6" w:rsidRDefault="00B14CA6" w:rsidP="005B07AB">
      <w:pPr>
        <w:tabs>
          <w:tab w:val="left" w:pos="1170"/>
        </w:tabs>
        <w:ind w:left="720" w:hanging="360"/>
        <w:rPr>
          <w:sz w:val="22"/>
          <w:szCs w:val="22"/>
        </w:rPr>
      </w:pPr>
      <w:r>
        <w:rPr>
          <w:sz w:val="22"/>
          <w:szCs w:val="22"/>
        </w:rPr>
        <w:t>--</w:t>
      </w:r>
      <w:r w:rsidR="005B07AB">
        <w:rPr>
          <w:sz w:val="22"/>
          <w:szCs w:val="22"/>
        </w:rPr>
        <w:tab/>
      </w:r>
      <w:r>
        <w:rPr>
          <w:sz w:val="22"/>
          <w:szCs w:val="22"/>
        </w:rPr>
        <w:t xml:space="preserve">Explain that this Study Task will help them study </w:t>
      </w:r>
      <w:r w:rsidR="005B07AB">
        <w:rPr>
          <w:sz w:val="22"/>
          <w:szCs w:val="22"/>
        </w:rPr>
        <w:t xml:space="preserve">and better understand </w:t>
      </w:r>
      <w:r>
        <w:rPr>
          <w:sz w:val="22"/>
          <w:szCs w:val="22"/>
        </w:rPr>
        <w:t>the St</w:t>
      </w:r>
      <w:r w:rsidR="005B07AB">
        <w:rPr>
          <w:sz w:val="22"/>
          <w:szCs w:val="22"/>
        </w:rPr>
        <w:t xml:space="preserve">rands for Part II of the ELD </w:t>
      </w:r>
      <w:r>
        <w:rPr>
          <w:sz w:val="22"/>
          <w:szCs w:val="22"/>
        </w:rPr>
        <w:t>standards (Le</w:t>
      </w:r>
      <w:r w:rsidR="005F0BC5">
        <w:rPr>
          <w:sz w:val="22"/>
          <w:szCs w:val="22"/>
        </w:rPr>
        <w:t>arning About How English Works) and what tho</w:t>
      </w:r>
      <w:r w:rsidR="005B07AB">
        <w:rPr>
          <w:sz w:val="22"/>
          <w:szCs w:val="22"/>
        </w:rPr>
        <w:t xml:space="preserve">se strands are really about by </w:t>
      </w:r>
      <w:r w:rsidR="005F0BC5">
        <w:rPr>
          <w:sz w:val="22"/>
          <w:szCs w:val="22"/>
        </w:rPr>
        <w:t>studying the proficiency level descriptors.</w:t>
      </w:r>
      <w:r w:rsidR="005B07AB">
        <w:rPr>
          <w:sz w:val="22"/>
          <w:szCs w:val="22"/>
        </w:rPr>
        <w:t xml:space="preserve">  The proficie</w:t>
      </w:r>
      <w:r w:rsidR="00882E29">
        <w:rPr>
          <w:sz w:val="22"/>
          <w:szCs w:val="22"/>
        </w:rPr>
        <w:t xml:space="preserve">ncy level descriptors provide </w:t>
      </w:r>
      <w:r w:rsidR="005B07AB">
        <w:rPr>
          <w:sz w:val="22"/>
          <w:szCs w:val="22"/>
        </w:rPr>
        <w:t>information that allows for a more explicit understanding of what each Part II strand is about.</w:t>
      </w:r>
    </w:p>
    <w:p w14:paraId="4435FB76" w14:textId="24ACCF54" w:rsidR="00021F3B" w:rsidRDefault="00021F3B" w:rsidP="005B07AB">
      <w:pPr>
        <w:tabs>
          <w:tab w:val="left" w:pos="1170"/>
        </w:tabs>
        <w:ind w:left="720" w:hanging="360"/>
        <w:rPr>
          <w:sz w:val="22"/>
          <w:szCs w:val="22"/>
        </w:rPr>
      </w:pPr>
      <w:r>
        <w:rPr>
          <w:sz w:val="22"/>
          <w:szCs w:val="22"/>
        </w:rPr>
        <w:t>--</w:t>
      </w:r>
      <w:r w:rsidR="005B07AB">
        <w:rPr>
          <w:sz w:val="22"/>
          <w:szCs w:val="22"/>
        </w:rPr>
        <w:tab/>
      </w:r>
      <w:r>
        <w:rPr>
          <w:sz w:val="22"/>
          <w:szCs w:val="22"/>
        </w:rPr>
        <w:t xml:space="preserve">Review the directions at the top of the page and check that </w:t>
      </w:r>
      <w:r w:rsidR="00312822">
        <w:rPr>
          <w:sz w:val="22"/>
          <w:szCs w:val="22"/>
        </w:rPr>
        <w:t>participants</w:t>
      </w:r>
      <w:r w:rsidR="00882E29">
        <w:rPr>
          <w:sz w:val="22"/>
          <w:szCs w:val="22"/>
        </w:rPr>
        <w:t xml:space="preserve"> understand what they a</w:t>
      </w:r>
      <w:r>
        <w:rPr>
          <w:sz w:val="22"/>
          <w:szCs w:val="22"/>
        </w:rPr>
        <w:t>re to do.</w:t>
      </w:r>
    </w:p>
    <w:p w14:paraId="5F1D57B4" w14:textId="0A76F760" w:rsidR="000612C9" w:rsidRDefault="000612C9" w:rsidP="005B07AB">
      <w:pPr>
        <w:tabs>
          <w:tab w:val="left" w:pos="1170"/>
        </w:tabs>
        <w:ind w:left="720" w:hanging="360"/>
        <w:rPr>
          <w:sz w:val="22"/>
          <w:szCs w:val="22"/>
        </w:rPr>
      </w:pPr>
      <w:r>
        <w:rPr>
          <w:sz w:val="22"/>
          <w:szCs w:val="22"/>
        </w:rPr>
        <w:t>--</w:t>
      </w:r>
      <w:r w:rsidR="005B07AB">
        <w:rPr>
          <w:sz w:val="22"/>
          <w:szCs w:val="22"/>
        </w:rPr>
        <w:tab/>
      </w:r>
      <w:r>
        <w:rPr>
          <w:sz w:val="22"/>
          <w:szCs w:val="22"/>
        </w:rPr>
        <w:t xml:space="preserve">Allow participants </w:t>
      </w:r>
      <w:r w:rsidR="00882E29">
        <w:rPr>
          <w:sz w:val="22"/>
          <w:szCs w:val="22"/>
        </w:rPr>
        <w:t>15-20</w:t>
      </w:r>
      <w:r>
        <w:rPr>
          <w:sz w:val="22"/>
          <w:szCs w:val="22"/>
        </w:rPr>
        <w:t xml:space="preserve"> minutes to complete page 6 of the Study and Discussion packet.</w:t>
      </w:r>
    </w:p>
    <w:p w14:paraId="03BA74C1" w14:textId="0945092E" w:rsidR="000612C9" w:rsidRDefault="000612C9" w:rsidP="005B07AB">
      <w:pPr>
        <w:tabs>
          <w:tab w:val="left" w:pos="1170"/>
        </w:tabs>
        <w:ind w:left="720" w:hanging="360"/>
        <w:rPr>
          <w:sz w:val="22"/>
          <w:szCs w:val="22"/>
        </w:rPr>
      </w:pPr>
      <w:r>
        <w:rPr>
          <w:sz w:val="22"/>
          <w:szCs w:val="22"/>
        </w:rPr>
        <w:t>--</w:t>
      </w:r>
      <w:r w:rsidR="005B07AB">
        <w:rPr>
          <w:sz w:val="22"/>
          <w:szCs w:val="22"/>
        </w:rPr>
        <w:tab/>
      </w:r>
      <w:r>
        <w:rPr>
          <w:sz w:val="22"/>
          <w:szCs w:val="22"/>
        </w:rPr>
        <w:t xml:space="preserve">Have participants share </w:t>
      </w:r>
      <w:r w:rsidR="0098011A">
        <w:rPr>
          <w:sz w:val="22"/>
          <w:szCs w:val="22"/>
        </w:rPr>
        <w:t xml:space="preserve">in pairs or groups (or whole group) </w:t>
      </w:r>
      <w:r>
        <w:rPr>
          <w:sz w:val="22"/>
          <w:szCs w:val="22"/>
        </w:rPr>
        <w:t>their responses and discuss the meaning of the Part II Strands.</w:t>
      </w:r>
    </w:p>
    <w:p w14:paraId="4589A4B0" w14:textId="76A191C7" w:rsidR="000612C9" w:rsidRDefault="006F51BE" w:rsidP="006F51BE">
      <w:pPr>
        <w:tabs>
          <w:tab w:val="left" w:pos="1170"/>
        </w:tabs>
        <w:ind w:left="360"/>
        <w:rPr>
          <w:sz w:val="22"/>
          <w:szCs w:val="22"/>
        </w:rPr>
      </w:pPr>
      <w:r>
        <w:rPr>
          <w:sz w:val="22"/>
          <w:szCs w:val="22"/>
        </w:rPr>
        <w:t xml:space="preserve">NOTE: Facilitators might want to </w:t>
      </w:r>
      <w:r w:rsidR="0098011A">
        <w:rPr>
          <w:sz w:val="22"/>
          <w:szCs w:val="22"/>
        </w:rPr>
        <w:t>pursue</w:t>
      </w:r>
      <w:r>
        <w:rPr>
          <w:sz w:val="22"/>
          <w:szCs w:val="22"/>
        </w:rPr>
        <w:t xml:space="preserve"> this task through a jigsaw activity: form groups</w:t>
      </w:r>
      <w:r w:rsidR="0098011A">
        <w:rPr>
          <w:sz w:val="22"/>
          <w:szCs w:val="22"/>
        </w:rPr>
        <w:t xml:space="preserve"> of participants from the same grade level (i.e., same Teacher’s Guide)</w:t>
      </w:r>
      <w:r w:rsidR="00882E29">
        <w:rPr>
          <w:sz w:val="22"/>
          <w:szCs w:val="22"/>
        </w:rPr>
        <w:t xml:space="preserve">, say </w:t>
      </w:r>
      <w:r w:rsidR="0098011A">
        <w:rPr>
          <w:sz w:val="22"/>
          <w:szCs w:val="22"/>
        </w:rPr>
        <w:t>3-4</w:t>
      </w:r>
      <w:r>
        <w:rPr>
          <w:sz w:val="22"/>
          <w:szCs w:val="22"/>
        </w:rPr>
        <w:t xml:space="preserve"> individuals</w:t>
      </w:r>
      <w:r w:rsidR="00882E29">
        <w:rPr>
          <w:sz w:val="22"/>
          <w:szCs w:val="22"/>
        </w:rPr>
        <w:t xml:space="preserve"> per group</w:t>
      </w:r>
      <w:r>
        <w:rPr>
          <w:sz w:val="22"/>
          <w:szCs w:val="22"/>
        </w:rPr>
        <w:t xml:space="preserve">, each individual studies </w:t>
      </w:r>
      <w:r w:rsidR="0098011A">
        <w:rPr>
          <w:sz w:val="22"/>
          <w:szCs w:val="22"/>
        </w:rPr>
        <w:t>1-2 of the</w:t>
      </w:r>
      <w:r>
        <w:rPr>
          <w:sz w:val="22"/>
          <w:szCs w:val="22"/>
        </w:rPr>
        <w:t xml:space="preserve"> 7 Part II strands, and then the group convenes with each individual teaching </w:t>
      </w:r>
      <w:r w:rsidR="00882E29">
        <w:rPr>
          <w:sz w:val="22"/>
          <w:szCs w:val="22"/>
        </w:rPr>
        <w:t>his/her</w:t>
      </w:r>
      <w:r>
        <w:rPr>
          <w:sz w:val="22"/>
          <w:szCs w:val="22"/>
        </w:rPr>
        <w:t xml:space="preserve"> strand</w:t>
      </w:r>
      <w:r w:rsidR="0098011A">
        <w:rPr>
          <w:sz w:val="22"/>
          <w:szCs w:val="22"/>
        </w:rPr>
        <w:t>s</w:t>
      </w:r>
      <w:r>
        <w:rPr>
          <w:sz w:val="22"/>
          <w:szCs w:val="22"/>
        </w:rPr>
        <w:t xml:space="preserve"> to everyone else in the group.</w:t>
      </w:r>
    </w:p>
    <w:p w14:paraId="6099910E" w14:textId="77777777" w:rsidR="00E227DD" w:rsidRDefault="00E227DD" w:rsidP="00BB49A0">
      <w:pPr>
        <w:tabs>
          <w:tab w:val="left" w:pos="1170"/>
        </w:tabs>
        <w:rPr>
          <w:sz w:val="22"/>
          <w:szCs w:val="22"/>
        </w:rPr>
      </w:pPr>
    </w:p>
    <w:p w14:paraId="4B2ADDB1" w14:textId="77777777" w:rsidR="0098011A" w:rsidRDefault="0098011A" w:rsidP="00BB49A0">
      <w:pPr>
        <w:tabs>
          <w:tab w:val="left" w:pos="1170"/>
        </w:tabs>
        <w:rPr>
          <w:sz w:val="22"/>
          <w:szCs w:val="22"/>
        </w:rPr>
      </w:pPr>
    </w:p>
    <w:p w14:paraId="39C60F72" w14:textId="557A2D5B" w:rsidR="00241AED" w:rsidRPr="0098011A" w:rsidRDefault="000142F4" w:rsidP="00BB49A0">
      <w:pPr>
        <w:tabs>
          <w:tab w:val="left" w:pos="1170"/>
        </w:tabs>
        <w:rPr>
          <w:b/>
          <w:sz w:val="22"/>
          <w:szCs w:val="22"/>
        </w:rPr>
      </w:pPr>
      <w:r w:rsidRPr="0098011A">
        <w:rPr>
          <w:b/>
          <w:sz w:val="22"/>
          <w:szCs w:val="22"/>
        </w:rPr>
        <w:t>•</w:t>
      </w:r>
      <w:r w:rsidR="0098011A" w:rsidRPr="0098011A">
        <w:rPr>
          <w:b/>
          <w:sz w:val="22"/>
          <w:szCs w:val="22"/>
        </w:rPr>
        <w:t xml:space="preserve"> </w:t>
      </w:r>
      <w:r w:rsidRPr="0098011A">
        <w:rPr>
          <w:b/>
          <w:sz w:val="22"/>
          <w:szCs w:val="22"/>
        </w:rPr>
        <w:t>Study Task #7: The Proficiency Level Distinctions</w:t>
      </w:r>
      <w:r w:rsidR="0098011A">
        <w:rPr>
          <w:b/>
          <w:sz w:val="22"/>
          <w:szCs w:val="22"/>
        </w:rPr>
        <w:t xml:space="preserve"> </w:t>
      </w:r>
      <w:r w:rsidR="0098011A">
        <w:rPr>
          <w:sz w:val="22"/>
          <w:szCs w:val="22"/>
        </w:rPr>
        <w:t>(Tea</w:t>
      </w:r>
      <w:r w:rsidR="0098011A">
        <w:rPr>
          <w:sz w:val="22"/>
          <w:szCs w:val="22"/>
        </w:rPr>
        <w:t>cher’s Guide, CSDT packet page 7, PPT slides 21</w:t>
      </w:r>
      <w:r w:rsidR="0098011A">
        <w:rPr>
          <w:sz w:val="22"/>
          <w:szCs w:val="22"/>
        </w:rPr>
        <w:t>)</w:t>
      </w:r>
    </w:p>
    <w:p w14:paraId="2E4CDA8B" w14:textId="7104DA81" w:rsidR="000142F4" w:rsidRDefault="000142F4" w:rsidP="0098011A">
      <w:pPr>
        <w:tabs>
          <w:tab w:val="left" w:pos="1170"/>
        </w:tabs>
        <w:ind w:left="720" w:hanging="360"/>
        <w:rPr>
          <w:sz w:val="22"/>
          <w:szCs w:val="22"/>
        </w:rPr>
      </w:pPr>
      <w:r>
        <w:rPr>
          <w:sz w:val="22"/>
          <w:szCs w:val="22"/>
        </w:rPr>
        <w:t>--</w:t>
      </w:r>
      <w:r w:rsidR="0098011A">
        <w:rPr>
          <w:sz w:val="22"/>
          <w:szCs w:val="22"/>
        </w:rPr>
        <w:tab/>
      </w:r>
      <w:r>
        <w:rPr>
          <w:sz w:val="22"/>
          <w:szCs w:val="22"/>
        </w:rPr>
        <w:t>Direct participants to page 7 of the Study and Discussion Tasks packet</w:t>
      </w:r>
      <w:r w:rsidR="0098011A" w:rsidRPr="0098011A">
        <w:rPr>
          <w:sz w:val="22"/>
          <w:szCs w:val="22"/>
        </w:rPr>
        <w:t xml:space="preserve"> </w:t>
      </w:r>
      <w:r w:rsidR="0098011A">
        <w:rPr>
          <w:sz w:val="22"/>
          <w:szCs w:val="22"/>
        </w:rPr>
        <w:t>and the grade level ELD Standards in their Teacher’s Guide.</w:t>
      </w:r>
    </w:p>
    <w:p w14:paraId="5568D672" w14:textId="376A48BD" w:rsidR="000142F4" w:rsidRDefault="000142F4" w:rsidP="0098011A">
      <w:pPr>
        <w:tabs>
          <w:tab w:val="left" w:pos="1170"/>
        </w:tabs>
        <w:ind w:left="720" w:hanging="360"/>
        <w:rPr>
          <w:sz w:val="22"/>
          <w:szCs w:val="22"/>
        </w:rPr>
      </w:pPr>
      <w:r>
        <w:rPr>
          <w:sz w:val="22"/>
          <w:szCs w:val="22"/>
        </w:rPr>
        <w:t>--</w:t>
      </w:r>
      <w:r w:rsidR="0098011A">
        <w:rPr>
          <w:sz w:val="22"/>
          <w:szCs w:val="22"/>
        </w:rPr>
        <w:tab/>
      </w:r>
      <w:r>
        <w:rPr>
          <w:sz w:val="22"/>
          <w:szCs w:val="22"/>
        </w:rPr>
        <w:t>Tell them that at this point they'll have a</w:t>
      </w:r>
      <w:r w:rsidR="0098011A">
        <w:rPr>
          <w:sz w:val="22"/>
          <w:szCs w:val="22"/>
        </w:rPr>
        <w:t>nother</w:t>
      </w:r>
      <w:r>
        <w:rPr>
          <w:sz w:val="22"/>
          <w:szCs w:val="22"/>
        </w:rPr>
        <w:t xml:space="preserve"> chance to dig into th</w:t>
      </w:r>
      <w:r w:rsidR="00E20D2F">
        <w:rPr>
          <w:sz w:val="22"/>
          <w:szCs w:val="22"/>
        </w:rPr>
        <w:t xml:space="preserve">eir grade level version of the </w:t>
      </w:r>
      <w:r>
        <w:rPr>
          <w:sz w:val="22"/>
          <w:szCs w:val="22"/>
        </w:rPr>
        <w:t xml:space="preserve">ELD Standards </w:t>
      </w:r>
      <w:r w:rsidR="0098011A">
        <w:rPr>
          <w:sz w:val="22"/>
          <w:szCs w:val="22"/>
        </w:rPr>
        <w:t>via the Teacher’s Guide, including both Parts I and II.</w:t>
      </w:r>
    </w:p>
    <w:p w14:paraId="68070233" w14:textId="44E47EF1" w:rsidR="000142F4" w:rsidRDefault="000142F4" w:rsidP="0098011A">
      <w:pPr>
        <w:tabs>
          <w:tab w:val="left" w:pos="1170"/>
        </w:tabs>
        <w:ind w:left="720" w:hanging="360"/>
        <w:rPr>
          <w:sz w:val="22"/>
          <w:szCs w:val="22"/>
        </w:rPr>
      </w:pPr>
      <w:r>
        <w:rPr>
          <w:sz w:val="22"/>
          <w:szCs w:val="22"/>
        </w:rPr>
        <w:t>--</w:t>
      </w:r>
      <w:r w:rsidR="0098011A">
        <w:rPr>
          <w:sz w:val="22"/>
          <w:szCs w:val="22"/>
        </w:rPr>
        <w:tab/>
      </w:r>
      <w:r>
        <w:rPr>
          <w:sz w:val="22"/>
          <w:szCs w:val="22"/>
        </w:rPr>
        <w:t>Just to reinforce the point, remind participants that at this le</w:t>
      </w:r>
      <w:r w:rsidR="0098011A">
        <w:rPr>
          <w:sz w:val="22"/>
          <w:szCs w:val="22"/>
        </w:rPr>
        <w:t xml:space="preserve">vel (Parts, Modes and Process, </w:t>
      </w:r>
      <w:r>
        <w:rPr>
          <w:sz w:val="22"/>
          <w:szCs w:val="22"/>
        </w:rPr>
        <w:t>and strands) they are reviewing the ELD Standards.  At the leve</w:t>
      </w:r>
      <w:r w:rsidR="00E20D2F">
        <w:rPr>
          <w:sz w:val="22"/>
          <w:szCs w:val="22"/>
        </w:rPr>
        <w:t xml:space="preserve">l of the Strands, grade levels </w:t>
      </w:r>
      <w:r>
        <w:rPr>
          <w:sz w:val="22"/>
          <w:szCs w:val="22"/>
        </w:rPr>
        <w:t>are identical, but once you go to the level of proficienc</w:t>
      </w:r>
      <w:r w:rsidR="00E20D2F">
        <w:rPr>
          <w:sz w:val="22"/>
          <w:szCs w:val="22"/>
        </w:rPr>
        <w:t xml:space="preserve">y levels, </w:t>
      </w:r>
      <w:r w:rsidR="0098011A">
        <w:rPr>
          <w:sz w:val="22"/>
          <w:szCs w:val="22"/>
        </w:rPr>
        <w:t>these are the grade level ELD standards</w:t>
      </w:r>
      <w:r>
        <w:rPr>
          <w:sz w:val="22"/>
          <w:szCs w:val="22"/>
        </w:rPr>
        <w:t>.</w:t>
      </w:r>
    </w:p>
    <w:p w14:paraId="5C6D6DA3" w14:textId="70EA5B9D" w:rsidR="00394608" w:rsidRDefault="00394608" w:rsidP="0098011A">
      <w:pPr>
        <w:tabs>
          <w:tab w:val="left" w:pos="1170"/>
        </w:tabs>
        <w:ind w:left="720" w:hanging="360"/>
        <w:rPr>
          <w:sz w:val="22"/>
          <w:szCs w:val="22"/>
        </w:rPr>
      </w:pPr>
      <w:r>
        <w:rPr>
          <w:sz w:val="22"/>
          <w:szCs w:val="22"/>
        </w:rPr>
        <w:t>--</w:t>
      </w:r>
      <w:r w:rsidR="0098011A">
        <w:rPr>
          <w:sz w:val="22"/>
          <w:szCs w:val="22"/>
        </w:rPr>
        <w:tab/>
      </w:r>
      <w:r>
        <w:rPr>
          <w:sz w:val="22"/>
          <w:szCs w:val="22"/>
        </w:rPr>
        <w:t>Remind participants that as they study they should be takin</w:t>
      </w:r>
      <w:r w:rsidR="00E20D2F">
        <w:rPr>
          <w:sz w:val="22"/>
          <w:szCs w:val="22"/>
        </w:rPr>
        <w:t xml:space="preserve">g notes on page 7 of the Study </w:t>
      </w:r>
      <w:r>
        <w:rPr>
          <w:sz w:val="22"/>
          <w:szCs w:val="22"/>
        </w:rPr>
        <w:t>and Discussion Tasks packet</w:t>
      </w:r>
      <w:r w:rsidR="00271003">
        <w:rPr>
          <w:sz w:val="22"/>
          <w:szCs w:val="22"/>
        </w:rPr>
        <w:t xml:space="preserve"> regarding the distinctions they</w:t>
      </w:r>
      <w:r w:rsidR="00E20D2F">
        <w:rPr>
          <w:sz w:val="22"/>
          <w:szCs w:val="22"/>
        </w:rPr>
        <w:t xml:space="preserve"> are noticing from Emerging to </w:t>
      </w:r>
      <w:r w:rsidR="00271003">
        <w:rPr>
          <w:sz w:val="22"/>
          <w:szCs w:val="22"/>
        </w:rPr>
        <w:t>Expanding to Bridging</w:t>
      </w:r>
      <w:r>
        <w:rPr>
          <w:sz w:val="22"/>
          <w:szCs w:val="22"/>
        </w:rPr>
        <w:t>.</w:t>
      </w:r>
    </w:p>
    <w:p w14:paraId="69D48942" w14:textId="69C97CFC" w:rsidR="00394608" w:rsidRPr="0098011A" w:rsidRDefault="00394608" w:rsidP="0098011A">
      <w:pPr>
        <w:tabs>
          <w:tab w:val="left" w:pos="1170"/>
        </w:tabs>
        <w:ind w:left="720" w:hanging="360"/>
        <w:rPr>
          <w:sz w:val="22"/>
          <w:szCs w:val="22"/>
        </w:rPr>
      </w:pPr>
      <w:r w:rsidRPr="0098011A">
        <w:rPr>
          <w:sz w:val="22"/>
          <w:szCs w:val="22"/>
        </w:rPr>
        <w:t>--</w:t>
      </w:r>
      <w:r w:rsidR="0098011A">
        <w:rPr>
          <w:sz w:val="22"/>
          <w:szCs w:val="22"/>
        </w:rPr>
        <w:tab/>
      </w:r>
      <w:r w:rsidRPr="0098011A">
        <w:rPr>
          <w:sz w:val="22"/>
          <w:szCs w:val="22"/>
        </w:rPr>
        <w:t xml:space="preserve">Allow participants </w:t>
      </w:r>
      <w:r w:rsidR="009A549F" w:rsidRPr="0098011A">
        <w:rPr>
          <w:sz w:val="22"/>
          <w:szCs w:val="22"/>
        </w:rPr>
        <w:t xml:space="preserve">20 minutes </w:t>
      </w:r>
      <w:r w:rsidRPr="0098011A">
        <w:rPr>
          <w:sz w:val="22"/>
          <w:szCs w:val="22"/>
        </w:rPr>
        <w:t>to study th</w:t>
      </w:r>
      <w:r w:rsidR="009A549F" w:rsidRPr="0098011A">
        <w:rPr>
          <w:sz w:val="22"/>
          <w:szCs w:val="22"/>
        </w:rPr>
        <w:t>e standards for Parts I and II.</w:t>
      </w:r>
    </w:p>
    <w:p w14:paraId="76F5F5AD" w14:textId="0CE6C603" w:rsidR="007E236E" w:rsidRDefault="007E236E" w:rsidP="0098011A">
      <w:pPr>
        <w:tabs>
          <w:tab w:val="left" w:pos="1170"/>
        </w:tabs>
        <w:ind w:left="720" w:hanging="360"/>
        <w:rPr>
          <w:sz w:val="22"/>
          <w:szCs w:val="22"/>
        </w:rPr>
      </w:pPr>
      <w:r w:rsidRPr="0098011A">
        <w:rPr>
          <w:sz w:val="22"/>
          <w:szCs w:val="22"/>
        </w:rPr>
        <w:t>--</w:t>
      </w:r>
      <w:r w:rsidR="0098011A">
        <w:rPr>
          <w:sz w:val="22"/>
          <w:szCs w:val="22"/>
        </w:rPr>
        <w:tab/>
      </w:r>
      <w:r w:rsidRPr="0098011A">
        <w:rPr>
          <w:sz w:val="22"/>
          <w:szCs w:val="22"/>
        </w:rPr>
        <w:t>Ask participants to share some of the distinctions they found in the</w:t>
      </w:r>
      <w:r w:rsidR="00E20D2F" w:rsidRPr="0098011A">
        <w:rPr>
          <w:sz w:val="22"/>
          <w:szCs w:val="22"/>
        </w:rPr>
        <w:t xml:space="preserve"> proficiency levels as </w:t>
      </w:r>
      <w:r w:rsidRPr="0098011A">
        <w:rPr>
          <w:sz w:val="22"/>
          <w:szCs w:val="22"/>
        </w:rPr>
        <w:t>they studied them.</w:t>
      </w:r>
    </w:p>
    <w:p w14:paraId="37A8E8C6" w14:textId="501CA64A" w:rsidR="0098011A" w:rsidRDefault="0098011A" w:rsidP="0098011A">
      <w:pPr>
        <w:tabs>
          <w:tab w:val="left" w:pos="1170"/>
        </w:tabs>
        <w:ind w:left="720" w:hanging="360"/>
        <w:rPr>
          <w:sz w:val="22"/>
          <w:szCs w:val="22"/>
        </w:rPr>
      </w:pPr>
      <w:r>
        <w:rPr>
          <w:sz w:val="22"/>
          <w:szCs w:val="22"/>
        </w:rPr>
        <w:t>--</w:t>
      </w:r>
      <w:r>
        <w:rPr>
          <w:sz w:val="22"/>
          <w:szCs w:val="22"/>
        </w:rPr>
        <w:tab/>
        <w:t xml:space="preserve">Have participants share in pairs or groups their responses and discuss the </w:t>
      </w:r>
      <w:r>
        <w:rPr>
          <w:sz w:val="22"/>
          <w:szCs w:val="22"/>
        </w:rPr>
        <w:t>distinctions they saw across the three proficiency levels.</w:t>
      </w:r>
    </w:p>
    <w:p w14:paraId="4B5A0E91" w14:textId="3F86FD10" w:rsidR="0098011A" w:rsidRDefault="0098011A" w:rsidP="0098011A">
      <w:pPr>
        <w:tabs>
          <w:tab w:val="left" w:pos="1170"/>
        </w:tabs>
        <w:ind w:left="360"/>
        <w:rPr>
          <w:sz w:val="22"/>
          <w:szCs w:val="22"/>
        </w:rPr>
      </w:pPr>
      <w:r>
        <w:rPr>
          <w:sz w:val="22"/>
          <w:szCs w:val="22"/>
        </w:rPr>
        <w:t xml:space="preserve">NOTE: Facilitators might want to </w:t>
      </w:r>
      <w:r>
        <w:rPr>
          <w:sz w:val="22"/>
          <w:szCs w:val="22"/>
        </w:rPr>
        <w:t>pursue</w:t>
      </w:r>
      <w:r>
        <w:rPr>
          <w:sz w:val="22"/>
          <w:szCs w:val="22"/>
        </w:rPr>
        <w:t xml:space="preserve"> this task through a jigsaw activity: form groups</w:t>
      </w:r>
      <w:r>
        <w:rPr>
          <w:sz w:val="22"/>
          <w:szCs w:val="22"/>
        </w:rPr>
        <w:t xml:space="preserve"> of participants from the same grade level </w:t>
      </w:r>
      <w:r>
        <w:rPr>
          <w:sz w:val="22"/>
          <w:szCs w:val="22"/>
        </w:rPr>
        <w:t xml:space="preserve">(i.e., same Teacher’s Guide), </w:t>
      </w:r>
      <w:r w:rsidR="00882E29">
        <w:rPr>
          <w:sz w:val="22"/>
          <w:szCs w:val="22"/>
        </w:rPr>
        <w:t xml:space="preserve">say </w:t>
      </w:r>
      <w:r>
        <w:rPr>
          <w:sz w:val="22"/>
          <w:szCs w:val="22"/>
        </w:rPr>
        <w:t>3-4</w:t>
      </w:r>
      <w:r>
        <w:rPr>
          <w:sz w:val="22"/>
          <w:szCs w:val="22"/>
        </w:rPr>
        <w:t xml:space="preserve"> individuals</w:t>
      </w:r>
      <w:r w:rsidR="00882E29">
        <w:rPr>
          <w:sz w:val="22"/>
          <w:szCs w:val="22"/>
        </w:rPr>
        <w:t xml:space="preserve"> per group</w:t>
      </w:r>
      <w:r>
        <w:rPr>
          <w:sz w:val="22"/>
          <w:szCs w:val="22"/>
        </w:rPr>
        <w:t xml:space="preserve">, each individual studies </w:t>
      </w:r>
      <w:r>
        <w:rPr>
          <w:sz w:val="22"/>
          <w:szCs w:val="22"/>
        </w:rPr>
        <w:t>4-6 different standards</w:t>
      </w:r>
      <w:r>
        <w:rPr>
          <w:sz w:val="22"/>
          <w:szCs w:val="22"/>
        </w:rPr>
        <w:t>, and then the group convenes with</w:t>
      </w:r>
      <w:r>
        <w:rPr>
          <w:sz w:val="22"/>
          <w:szCs w:val="22"/>
        </w:rPr>
        <w:t xml:space="preserve"> each individual teaching the distinctions of their standards</w:t>
      </w:r>
      <w:r>
        <w:rPr>
          <w:sz w:val="22"/>
          <w:szCs w:val="22"/>
        </w:rPr>
        <w:t xml:space="preserve"> to everyone else in the group.</w:t>
      </w:r>
      <w:r>
        <w:rPr>
          <w:sz w:val="22"/>
          <w:szCs w:val="22"/>
        </w:rPr>
        <w:t xml:space="preserve">  Facilitators might also choose to study a subset of the standards</w:t>
      </w:r>
      <w:r w:rsidR="00882E29">
        <w:rPr>
          <w:sz w:val="22"/>
          <w:szCs w:val="22"/>
        </w:rPr>
        <w:t>.</w:t>
      </w:r>
      <w:bookmarkStart w:id="0" w:name="_GoBack"/>
      <w:bookmarkEnd w:id="0"/>
      <w:r>
        <w:rPr>
          <w:sz w:val="22"/>
          <w:szCs w:val="22"/>
        </w:rPr>
        <w:t xml:space="preserve"> The goal here is to begin to understand the ELD continuum represented by the progression from Emerging to Expanding to Bridging.</w:t>
      </w:r>
    </w:p>
    <w:p w14:paraId="1F5915E0" w14:textId="77777777" w:rsidR="0098011A" w:rsidRPr="0098011A" w:rsidRDefault="0098011A" w:rsidP="0098011A">
      <w:pPr>
        <w:tabs>
          <w:tab w:val="left" w:pos="1170"/>
        </w:tabs>
        <w:ind w:left="720" w:hanging="360"/>
        <w:rPr>
          <w:sz w:val="22"/>
          <w:szCs w:val="22"/>
        </w:rPr>
      </w:pPr>
    </w:p>
    <w:p w14:paraId="19A28A16" w14:textId="7DCC2DBD" w:rsidR="00572C4D" w:rsidRDefault="00572C4D" w:rsidP="00BB49A0">
      <w:pPr>
        <w:tabs>
          <w:tab w:val="left" w:pos="1170"/>
        </w:tabs>
        <w:rPr>
          <w:sz w:val="22"/>
          <w:szCs w:val="22"/>
        </w:rPr>
      </w:pPr>
    </w:p>
    <w:p w14:paraId="1D039D67" w14:textId="77777777" w:rsidR="001B45CD" w:rsidRDefault="001B45CD" w:rsidP="00BB49A0">
      <w:pPr>
        <w:tabs>
          <w:tab w:val="left" w:pos="1170"/>
        </w:tabs>
        <w:rPr>
          <w:sz w:val="22"/>
          <w:szCs w:val="22"/>
        </w:rPr>
      </w:pPr>
    </w:p>
    <w:p w14:paraId="2EBA4811" w14:textId="77777777" w:rsidR="001B45CD" w:rsidRDefault="001B45CD" w:rsidP="00BB49A0">
      <w:pPr>
        <w:tabs>
          <w:tab w:val="left" w:pos="1170"/>
        </w:tabs>
        <w:rPr>
          <w:sz w:val="22"/>
          <w:szCs w:val="22"/>
        </w:rPr>
      </w:pPr>
    </w:p>
    <w:p w14:paraId="3B6B913D" w14:textId="2B73F7D9" w:rsidR="001B45CD" w:rsidRDefault="001B45CD" w:rsidP="00BB49A0">
      <w:pPr>
        <w:tabs>
          <w:tab w:val="left" w:pos="1170"/>
        </w:tabs>
        <w:rPr>
          <w:sz w:val="22"/>
          <w:szCs w:val="22"/>
        </w:rPr>
      </w:pPr>
      <w:r w:rsidRPr="0098011A">
        <w:rPr>
          <w:sz w:val="22"/>
          <w:szCs w:val="22"/>
          <w:u w:val="single"/>
        </w:rPr>
        <w:t>Reflection</w:t>
      </w:r>
      <w:r>
        <w:rPr>
          <w:sz w:val="22"/>
          <w:szCs w:val="22"/>
        </w:rPr>
        <w:t xml:space="preserve">:  </w:t>
      </w:r>
      <w:r w:rsidR="0098011A">
        <w:rPr>
          <w:sz w:val="22"/>
          <w:szCs w:val="22"/>
        </w:rPr>
        <w:t>A</w:t>
      </w:r>
      <w:r>
        <w:rPr>
          <w:sz w:val="22"/>
          <w:szCs w:val="22"/>
        </w:rPr>
        <w:t xml:space="preserve">sk participants to jot down some notes on a separate sheet of paper regarding what they've learned about the new ELD Standards.  </w:t>
      </w:r>
    </w:p>
    <w:p w14:paraId="32D6564F" w14:textId="0D4ECC43" w:rsidR="00CB53F8" w:rsidRPr="00572C4D" w:rsidRDefault="00CB53F8" w:rsidP="00BB49A0">
      <w:pPr>
        <w:tabs>
          <w:tab w:val="left" w:pos="1170"/>
        </w:tabs>
        <w:rPr>
          <w:sz w:val="22"/>
          <w:szCs w:val="22"/>
        </w:rPr>
      </w:pPr>
    </w:p>
    <w:sectPr w:rsidR="00CB53F8" w:rsidRPr="00572C4D" w:rsidSect="001D59C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108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EB79" w14:textId="77777777" w:rsidR="005B07AB" w:rsidRDefault="005B07AB" w:rsidP="008C2F84">
      <w:r>
        <w:separator/>
      </w:r>
    </w:p>
  </w:endnote>
  <w:endnote w:type="continuationSeparator" w:id="0">
    <w:p w14:paraId="34637F8A" w14:textId="77777777" w:rsidR="005B07AB" w:rsidRDefault="005B07AB" w:rsidP="008C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D7EA" w14:textId="77777777" w:rsidR="005B07AB" w:rsidRDefault="005B07AB" w:rsidP="001D59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EB3FA" w14:textId="77777777" w:rsidR="005B07AB" w:rsidRDefault="005B07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FE21" w14:textId="77777777" w:rsidR="005B07AB" w:rsidRPr="00291826" w:rsidRDefault="005B07AB" w:rsidP="001D59C8">
    <w:pPr>
      <w:pStyle w:val="Footer"/>
      <w:framePr w:wrap="around" w:vAnchor="text" w:hAnchor="margin" w:xAlign="center" w:y="1"/>
      <w:rPr>
        <w:rStyle w:val="PageNumber"/>
        <w:rFonts w:ascii="Arial" w:hAnsi="Arial" w:cs="Arial"/>
        <w:sz w:val="18"/>
        <w:szCs w:val="18"/>
      </w:rPr>
    </w:pPr>
    <w:r w:rsidRPr="00291826">
      <w:rPr>
        <w:rStyle w:val="PageNumber"/>
        <w:rFonts w:ascii="Arial" w:hAnsi="Arial" w:cs="Arial"/>
        <w:sz w:val="18"/>
        <w:szCs w:val="18"/>
      </w:rPr>
      <w:fldChar w:fldCharType="begin"/>
    </w:r>
    <w:r w:rsidRPr="00291826">
      <w:rPr>
        <w:rStyle w:val="PageNumber"/>
        <w:rFonts w:ascii="Arial" w:hAnsi="Arial" w:cs="Arial"/>
        <w:sz w:val="18"/>
        <w:szCs w:val="18"/>
      </w:rPr>
      <w:instrText xml:space="preserve">PAGE  </w:instrText>
    </w:r>
    <w:r w:rsidRPr="00291826">
      <w:rPr>
        <w:rStyle w:val="PageNumber"/>
        <w:rFonts w:ascii="Arial" w:hAnsi="Arial" w:cs="Arial"/>
        <w:sz w:val="18"/>
        <w:szCs w:val="18"/>
      </w:rPr>
      <w:fldChar w:fldCharType="separate"/>
    </w:r>
    <w:r w:rsidR="00882E29">
      <w:rPr>
        <w:rStyle w:val="PageNumber"/>
        <w:rFonts w:ascii="Arial" w:hAnsi="Arial" w:cs="Arial"/>
        <w:noProof/>
        <w:sz w:val="18"/>
        <w:szCs w:val="18"/>
      </w:rPr>
      <w:t>7</w:t>
    </w:r>
    <w:r w:rsidRPr="00291826">
      <w:rPr>
        <w:rStyle w:val="PageNumber"/>
        <w:rFonts w:ascii="Arial" w:hAnsi="Arial" w:cs="Arial"/>
        <w:sz w:val="18"/>
        <w:szCs w:val="18"/>
      </w:rPr>
      <w:fldChar w:fldCharType="end"/>
    </w:r>
  </w:p>
  <w:p w14:paraId="39B1D199" w14:textId="4F5A1E51" w:rsidR="005B07AB" w:rsidRPr="008C2F84" w:rsidRDefault="005B07AB" w:rsidP="00291826">
    <w:pPr>
      <w:pStyle w:val="Footer"/>
      <w:tabs>
        <w:tab w:val="clear" w:pos="8640"/>
        <w:tab w:val="right" w:pos="9900"/>
      </w:tabs>
    </w:pPr>
    <w:r w:rsidRPr="00241DD9">
      <w:rPr>
        <w:rFonts w:ascii="Arial" w:hAnsi="Arial"/>
        <w:sz w:val="18"/>
      </w:rPr>
      <w:t xml:space="preserve">© </w:t>
    </w:r>
    <w:r w:rsidRPr="00241DD9">
      <w:rPr>
        <w:rFonts w:ascii="Arial" w:hAnsi="Arial"/>
        <w:color w:val="404040"/>
        <w:sz w:val="18"/>
      </w:rPr>
      <w:t>talking</w:t>
    </w:r>
    <w:r w:rsidRPr="00241DD9">
      <w:rPr>
        <w:rFonts w:ascii="Arial" w:hAnsi="Arial"/>
        <w:b/>
        <w:sz w:val="18"/>
      </w:rPr>
      <w:t>teaching</w:t>
    </w:r>
    <w:r>
      <w:rPr>
        <w:rFonts w:ascii="Arial" w:hAnsi="Arial"/>
        <w:b/>
        <w:sz w:val="18"/>
      </w:rPr>
      <w:tab/>
    </w:r>
    <w:r>
      <w:rPr>
        <w:rFonts w:ascii="Arial" w:hAnsi="Arial"/>
        <w:b/>
        <w:sz w:val="18"/>
      </w:rPr>
      <w:tab/>
    </w:r>
    <w:r w:rsidR="004E0213">
      <w:rPr>
        <w:rFonts w:ascii="Arial" w:hAnsi="Arial"/>
        <w:sz w:val="18"/>
      </w:rPr>
      <w:t>ELD Facilitator Notes 0806</w:t>
    </w:r>
    <w:r>
      <w:rPr>
        <w:rFonts w:ascii="Arial" w:hAnsi="Arial"/>
        <w:sz w:val="18"/>
      </w:rPr>
      <w:t>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4D7C" w14:textId="77777777" w:rsidR="004E0213" w:rsidRDefault="004E0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80CB" w14:textId="77777777" w:rsidR="005B07AB" w:rsidRDefault="005B07AB" w:rsidP="008C2F84">
      <w:r>
        <w:separator/>
      </w:r>
    </w:p>
  </w:footnote>
  <w:footnote w:type="continuationSeparator" w:id="0">
    <w:p w14:paraId="2E6A8919" w14:textId="77777777" w:rsidR="005B07AB" w:rsidRDefault="005B07AB" w:rsidP="008C2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0155" w14:textId="77777777" w:rsidR="004E0213" w:rsidRDefault="004E02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A24CB" w14:textId="77777777" w:rsidR="004E0213" w:rsidRDefault="004E02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08BD" w14:textId="77777777" w:rsidR="004E0213" w:rsidRDefault="004E02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AF"/>
    <w:rsid w:val="000104DB"/>
    <w:rsid w:val="000142F4"/>
    <w:rsid w:val="00021F3B"/>
    <w:rsid w:val="00036427"/>
    <w:rsid w:val="0005341B"/>
    <w:rsid w:val="000612C9"/>
    <w:rsid w:val="00065104"/>
    <w:rsid w:val="0007777C"/>
    <w:rsid w:val="000834DC"/>
    <w:rsid w:val="000875F8"/>
    <w:rsid w:val="000936B9"/>
    <w:rsid w:val="000A68E1"/>
    <w:rsid w:val="000B7526"/>
    <w:rsid w:val="000C0BC3"/>
    <w:rsid w:val="000E6F34"/>
    <w:rsid w:val="000F7955"/>
    <w:rsid w:val="00102305"/>
    <w:rsid w:val="00127E6C"/>
    <w:rsid w:val="00133BFB"/>
    <w:rsid w:val="001526EA"/>
    <w:rsid w:val="00157393"/>
    <w:rsid w:val="00161D46"/>
    <w:rsid w:val="0016696A"/>
    <w:rsid w:val="00166FF5"/>
    <w:rsid w:val="0017154E"/>
    <w:rsid w:val="001717C9"/>
    <w:rsid w:val="00186D78"/>
    <w:rsid w:val="00194B50"/>
    <w:rsid w:val="001B45CD"/>
    <w:rsid w:val="001C4DD3"/>
    <w:rsid w:val="001D4CD0"/>
    <w:rsid w:val="001D5547"/>
    <w:rsid w:val="001D59C8"/>
    <w:rsid w:val="001D7B14"/>
    <w:rsid w:val="001F084F"/>
    <w:rsid w:val="001F4C9A"/>
    <w:rsid w:val="001F4FED"/>
    <w:rsid w:val="001F59C7"/>
    <w:rsid w:val="0021075B"/>
    <w:rsid w:val="00213231"/>
    <w:rsid w:val="00226FDF"/>
    <w:rsid w:val="00237023"/>
    <w:rsid w:val="00241AED"/>
    <w:rsid w:val="00257446"/>
    <w:rsid w:val="00264526"/>
    <w:rsid w:val="00271003"/>
    <w:rsid w:val="00291826"/>
    <w:rsid w:val="002921C3"/>
    <w:rsid w:val="0029553D"/>
    <w:rsid w:val="002B218F"/>
    <w:rsid w:val="002B6871"/>
    <w:rsid w:val="002D0130"/>
    <w:rsid w:val="002D2A50"/>
    <w:rsid w:val="002F29CC"/>
    <w:rsid w:val="00305E9F"/>
    <w:rsid w:val="00312822"/>
    <w:rsid w:val="00321B64"/>
    <w:rsid w:val="003310C2"/>
    <w:rsid w:val="00333EF9"/>
    <w:rsid w:val="00336387"/>
    <w:rsid w:val="003415EE"/>
    <w:rsid w:val="00394608"/>
    <w:rsid w:val="003F4899"/>
    <w:rsid w:val="00410555"/>
    <w:rsid w:val="00416457"/>
    <w:rsid w:val="004228BA"/>
    <w:rsid w:val="00432087"/>
    <w:rsid w:val="00446CD2"/>
    <w:rsid w:val="00447C6E"/>
    <w:rsid w:val="00453586"/>
    <w:rsid w:val="00456D8C"/>
    <w:rsid w:val="00463AC7"/>
    <w:rsid w:val="004641DC"/>
    <w:rsid w:val="0047250D"/>
    <w:rsid w:val="00473BD4"/>
    <w:rsid w:val="00477272"/>
    <w:rsid w:val="004A2591"/>
    <w:rsid w:val="004B6F4E"/>
    <w:rsid w:val="004C0144"/>
    <w:rsid w:val="004D54DD"/>
    <w:rsid w:val="004E0213"/>
    <w:rsid w:val="004F2383"/>
    <w:rsid w:val="004F70D3"/>
    <w:rsid w:val="00506594"/>
    <w:rsid w:val="005174CF"/>
    <w:rsid w:val="00525368"/>
    <w:rsid w:val="00531303"/>
    <w:rsid w:val="0056324C"/>
    <w:rsid w:val="00564730"/>
    <w:rsid w:val="00566077"/>
    <w:rsid w:val="00566717"/>
    <w:rsid w:val="00566914"/>
    <w:rsid w:val="005705C2"/>
    <w:rsid w:val="00572C4D"/>
    <w:rsid w:val="00576CDF"/>
    <w:rsid w:val="00584AE6"/>
    <w:rsid w:val="005934D4"/>
    <w:rsid w:val="00593700"/>
    <w:rsid w:val="00596AAB"/>
    <w:rsid w:val="005B07AB"/>
    <w:rsid w:val="005B44C4"/>
    <w:rsid w:val="005F0BC5"/>
    <w:rsid w:val="005F0CE6"/>
    <w:rsid w:val="005F4603"/>
    <w:rsid w:val="0060249E"/>
    <w:rsid w:val="00603F8A"/>
    <w:rsid w:val="0060679A"/>
    <w:rsid w:val="00625C40"/>
    <w:rsid w:val="006422D4"/>
    <w:rsid w:val="006434B5"/>
    <w:rsid w:val="006471CE"/>
    <w:rsid w:val="0064741A"/>
    <w:rsid w:val="00681B27"/>
    <w:rsid w:val="0068527C"/>
    <w:rsid w:val="0069560F"/>
    <w:rsid w:val="006C624C"/>
    <w:rsid w:val="006D2632"/>
    <w:rsid w:val="006E4B73"/>
    <w:rsid w:val="006F51BE"/>
    <w:rsid w:val="007121C3"/>
    <w:rsid w:val="00740DF6"/>
    <w:rsid w:val="00750992"/>
    <w:rsid w:val="0075647A"/>
    <w:rsid w:val="007655C5"/>
    <w:rsid w:val="007735AD"/>
    <w:rsid w:val="007A62B4"/>
    <w:rsid w:val="007C7246"/>
    <w:rsid w:val="007D4753"/>
    <w:rsid w:val="007E236E"/>
    <w:rsid w:val="007E71F8"/>
    <w:rsid w:val="00801820"/>
    <w:rsid w:val="008115B3"/>
    <w:rsid w:val="00811D84"/>
    <w:rsid w:val="00811DEE"/>
    <w:rsid w:val="00815E14"/>
    <w:rsid w:val="00826431"/>
    <w:rsid w:val="00863307"/>
    <w:rsid w:val="00871D72"/>
    <w:rsid w:val="008746D0"/>
    <w:rsid w:val="008823BA"/>
    <w:rsid w:val="00882E29"/>
    <w:rsid w:val="008B31A9"/>
    <w:rsid w:val="008C2F84"/>
    <w:rsid w:val="008C5B1B"/>
    <w:rsid w:val="008E4B78"/>
    <w:rsid w:val="008F068E"/>
    <w:rsid w:val="008F3993"/>
    <w:rsid w:val="00912005"/>
    <w:rsid w:val="00944EFD"/>
    <w:rsid w:val="00952357"/>
    <w:rsid w:val="0095769E"/>
    <w:rsid w:val="0098011A"/>
    <w:rsid w:val="00983105"/>
    <w:rsid w:val="0098467D"/>
    <w:rsid w:val="00990791"/>
    <w:rsid w:val="009A549F"/>
    <w:rsid w:val="009C42F7"/>
    <w:rsid w:val="009C4D84"/>
    <w:rsid w:val="009E5BEE"/>
    <w:rsid w:val="00A01268"/>
    <w:rsid w:val="00A1326A"/>
    <w:rsid w:val="00A13929"/>
    <w:rsid w:val="00A357A5"/>
    <w:rsid w:val="00A401EF"/>
    <w:rsid w:val="00A5570C"/>
    <w:rsid w:val="00A740BB"/>
    <w:rsid w:val="00A83F01"/>
    <w:rsid w:val="00A84C30"/>
    <w:rsid w:val="00A84FB0"/>
    <w:rsid w:val="00AA74FC"/>
    <w:rsid w:val="00AB55D1"/>
    <w:rsid w:val="00AC311F"/>
    <w:rsid w:val="00AD427A"/>
    <w:rsid w:val="00B073B4"/>
    <w:rsid w:val="00B14CA6"/>
    <w:rsid w:val="00B36C34"/>
    <w:rsid w:val="00B40D2C"/>
    <w:rsid w:val="00B4201D"/>
    <w:rsid w:val="00B4214F"/>
    <w:rsid w:val="00B5793F"/>
    <w:rsid w:val="00B93AC0"/>
    <w:rsid w:val="00B95329"/>
    <w:rsid w:val="00BB0C9C"/>
    <w:rsid w:val="00BB49A0"/>
    <w:rsid w:val="00BB6EEC"/>
    <w:rsid w:val="00BB72AD"/>
    <w:rsid w:val="00BC3BCA"/>
    <w:rsid w:val="00BC5B53"/>
    <w:rsid w:val="00BD20FB"/>
    <w:rsid w:val="00BD2F7B"/>
    <w:rsid w:val="00BD6099"/>
    <w:rsid w:val="00BF2C8D"/>
    <w:rsid w:val="00C32452"/>
    <w:rsid w:val="00C36422"/>
    <w:rsid w:val="00C55483"/>
    <w:rsid w:val="00C57ADD"/>
    <w:rsid w:val="00C73DAD"/>
    <w:rsid w:val="00C80B4A"/>
    <w:rsid w:val="00C8402F"/>
    <w:rsid w:val="00C875A3"/>
    <w:rsid w:val="00C969E8"/>
    <w:rsid w:val="00CB53F8"/>
    <w:rsid w:val="00CB6EAC"/>
    <w:rsid w:val="00CF2C90"/>
    <w:rsid w:val="00D155EA"/>
    <w:rsid w:val="00D16DCD"/>
    <w:rsid w:val="00D63456"/>
    <w:rsid w:val="00D7519D"/>
    <w:rsid w:val="00D848F8"/>
    <w:rsid w:val="00D8654A"/>
    <w:rsid w:val="00D86AAF"/>
    <w:rsid w:val="00D94AF2"/>
    <w:rsid w:val="00DB1436"/>
    <w:rsid w:val="00DB7B45"/>
    <w:rsid w:val="00DC1B6F"/>
    <w:rsid w:val="00DD2A90"/>
    <w:rsid w:val="00DD798D"/>
    <w:rsid w:val="00DE76D2"/>
    <w:rsid w:val="00DF0F4E"/>
    <w:rsid w:val="00DF114A"/>
    <w:rsid w:val="00E20D2F"/>
    <w:rsid w:val="00E227DD"/>
    <w:rsid w:val="00E272CE"/>
    <w:rsid w:val="00E36C02"/>
    <w:rsid w:val="00E50421"/>
    <w:rsid w:val="00E52D6E"/>
    <w:rsid w:val="00E75A45"/>
    <w:rsid w:val="00E85FBE"/>
    <w:rsid w:val="00E869B3"/>
    <w:rsid w:val="00E9335A"/>
    <w:rsid w:val="00EA1212"/>
    <w:rsid w:val="00EB594A"/>
    <w:rsid w:val="00EE2E7E"/>
    <w:rsid w:val="00EF11C2"/>
    <w:rsid w:val="00EF64B0"/>
    <w:rsid w:val="00F17B02"/>
    <w:rsid w:val="00F26652"/>
    <w:rsid w:val="00F45534"/>
    <w:rsid w:val="00F455DD"/>
    <w:rsid w:val="00F81198"/>
    <w:rsid w:val="00F8178C"/>
    <w:rsid w:val="00F87D82"/>
    <w:rsid w:val="00FA0E8F"/>
    <w:rsid w:val="00FA4B30"/>
    <w:rsid w:val="00FB59E8"/>
    <w:rsid w:val="00FC16FE"/>
    <w:rsid w:val="00FC1BE0"/>
    <w:rsid w:val="00FC4662"/>
    <w:rsid w:val="00FC61DC"/>
    <w:rsid w:val="00FC6D04"/>
    <w:rsid w:val="00FE0F68"/>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44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AF"/>
    <w:rPr>
      <w:rFonts w:ascii="Times" w:eastAsia="Cambria"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84"/>
    <w:pPr>
      <w:tabs>
        <w:tab w:val="center" w:pos="4320"/>
        <w:tab w:val="right" w:pos="8640"/>
      </w:tabs>
    </w:pPr>
  </w:style>
  <w:style w:type="character" w:customStyle="1" w:styleId="HeaderChar">
    <w:name w:val="Header Char"/>
    <w:basedOn w:val="DefaultParagraphFont"/>
    <w:link w:val="Header"/>
    <w:uiPriority w:val="99"/>
    <w:rsid w:val="008C2F84"/>
    <w:rPr>
      <w:rFonts w:ascii="Times" w:eastAsia="Cambria" w:hAnsi="Times" w:cs="Times New Roman"/>
    </w:rPr>
  </w:style>
  <w:style w:type="paragraph" w:styleId="Footer">
    <w:name w:val="footer"/>
    <w:basedOn w:val="Normal"/>
    <w:link w:val="FooterChar"/>
    <w:uiPriority w:val="99"/>
    <w:unhideWhenUsed/>
    <w:rsid w:val="008C2F84"/>
    <w:pPr>
      <w:tabs>
        <w:tab w:val="center" w:pos="4320"/>
        <w:tab w:val="right" w:pos="8640"/>
      </w:tabs>
    </w:pPr>
  </w:style>
  <w:style w:type="character" w:customStyle="1" w:styleId="FooterChar">
    <w:name w:val="Footer Char"/>
    <w:basedOn w:val="DefaultParagraphFont"/>
    <w:link w:val="Footer"/>
    <w:uiPriority w:val="99"/>
    <w:rsid w:val="008C2F84"/>
    <w:rPr>
      <w:rFonts w:ascii="Times" w:eastAsia="Cambria" w:hAnsi="Times" w:cs="Times New Roman"/>
    </w:rPr>
  </w:style>
  <w:style w:type="character" w:styleId="PageNumber">
    <w:name w:val="page number"/>
    <w:basedOn w:val="DefaultParagraphFont"/>
    <w:uiPriority w:val="99"/>
    <w:semiHidden/>
    <w:unhideWhenUsed/>
    <w:rsid w:val="008C2F84"/>
  </w:style>
  <w:style w:type="character" w:styleId="Hyperlink">
    <w:name w:val="Hyperlink"/>
    <w:basedOn w:val="DefaultParagraphFont"/>
    <w:uiPriority w:val="99"/>
    <w:unhideWhenUsed/>
    <w:rsid w:val="00065104"/>
    <w:rPr>
      <w:color w:val="0000FF" w:themeColor="hyperlink"/>
      <w:u w:val="single"/>
    </w:rPr>
  </w:style>
  <w:style w:type="paragraph" w:styleId="ListParagraph">
    <w:name w:val="List Paragraph"/>
    <w:basedOn w:val="Normal"/>
    <w:uiPriority w:val="34"/>
    <w:qFormat/>
    <w:rsid w:val="002918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AF"/>
    <w:rPr>
      <w:rFonts w:ascii="Times" w:eastAsia="Cambria"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84"/>
    <w:pPr>
      <w:tabs>
        <w:tab w:val="center" w:pos="4320"/>
        <w:tab w:val="right" w:pos="8640"/>
      </w:tabs>
    </w:pPr>
  </w:style>
  <w:style w:type="character" w:customStyle="1" w:styleId="HeaderChar">
    <w:name w:val="Header Char"/>
    <w:basedOn w:val="DefaultParagraphFont"/>
    <w:link w:val="Header"/>
    <w:uiPriority w:val="99"/>
    <w:rsid w:val="008C2F84"/>
    <w:rPr>
      <w:rFonts w:ascii="Times" w:eastAsia="Cambria" w:hAnsi="Times" w:cs="Times New Roman"/>
    </w:rPr>
  </w:style>
  <w:style w:type="paragraph" w:styleId="Footer">
    <w:name w:val="footer"/>
    <w:basedOn w:val="Normal"/>
    <w:link w:val="FooterChar"/>
    <w:uiPriority w:val="99"/>
    <w:unhideWhenUsed/>
    <w:rsid w:val="008C2F84"/>
    <w:pPr>
      <w:tabs>
        <w:tab w:val="center" w:pos="4320"/>
        <w:tab w:val="right" w:pos="8640"/>
      </w:tabs>
    </w:pPr>
  </w:style>
  <w:style w:type="character" w:customStyle="1" w:styleId="FooterChar">
    <w:name w:val="Footer Char"/>
    <w:basedOn w:val="DefaultParagraphFont"/>
    <w:link w:val="Footer"/>
    <w:uiPriority w:val="99"/>
    <w:rsid w:val="008C2F84"/>
    <w:rPr>
      <w:rFonts w:ascii="Times" w:eastAsia="Cambria" w:hAnsi="Times" w:cs="Times New Roman"/>
    </w:rPr>
  </w:style>
  <w:style w:type="character" w:styleId="PageNumber">
    <w:name w:val="page number"/>
    <w:basedOn w:val="DefaultParagraphFont"/>
    <w:uiPriority w:val="99"/>
    <w:semiHidden/>
    <w:unhideWhenUsed/>
    <w:rsid w:val="008C2F84"/>
  </w:style>
  <w:style w:type="character" w:styleId="Hyperlink">
    <w:name w:val="Hyperlink"/>
    <w:basedOn w:val="DefaultParagraphFont"/>
    <w:uiPriority w:val="99"/>
    <w:unhideWhenUsed/>
    <w:rsid w:val="00065104"/>
    <w:rPr>
      <w:color w:val="0000FF" w:themeColor="hyperlink"/>
      <w:u w:val="single"/>
    </w:rPr>
  </w:style>
  <w:style w:type="paragraph" w:styleId="ListParagraph">
    <w:name w:val="List Paragraph"/>
    <w:basedOn w:val="Normal"/>
    <w:uiPriority w:val="34"/>
    <w:qFormat/>
    <w:rsid w:val="0029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lkingteaching.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7</Pages>
  <Words>3512</Words>
  <Characters>20020</Characters>
  <Application>Microsoft Macintosh Word</Application>
  <DocSecurity>0</DocSecurity>
  <Lines>166</Lines>
  <Paragraphs>46</Paragraphs>
  <ScaleCrop>false</ScaleCrop>
  <Company>Talking Teaching Foundation &amp; Network</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Marcelletti</dc:creator>
  <cp:keywords/>
  <dc:description/>
  <cp:lastModifiedBy>Bill Saunders</cp:lastModifiedBy>
  <cp:revision>210</cp:revision>
  <dcterms:created xsi:type="dcterms:W3CDTF">2015-07-29T01:43:00Z</dcterms:created>
  <dcterms:modified xsi:type="dcterms:W3CDTF">2015-08-06T20:30:00Z</dcterms:modified>
</cp:coreProperties>
</file>